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969" w:rsidRDefault="005311E6" w:rsidP="00D20047">
      <w:pPr>
        <w:jc w:val="center"/>
        <w:rPr>
          <w:b/>
          <w:bCs/>
        </w:rPr>
      </w:pPr>
      <w:r>
        <w:rPr>
          <w:b/>
          <w:bCs/>
        </w:rPr>
        <w:t xml:space="preserve"> </w:t>
      </w:r>
      <w:r w:rsidR="00D64969">
        <w:rPr>
          <w:b/>
          <w:bCs/>
        </w:rPr>
        <w:t>Pflichtinformationen gem. Art. 12 ff. DS-GVO</w:t>
      </w:r>
    </w:p>
    <w:p w:rsidR="00D64969" w:rsidRDefault="00D64969" w:rsidP="009E5147">
      <w:pPr>
        <w:rPr>
          <w:rFonts w:cs="Times New Roman"/>
          <w:b/>
          <w:bCs/>
        </w:rPr>
      </w:pPr>
    </w:p>
    <w:p w:rsidR="003F76B3" w:rsidRPr="003F76B3" w:rsidRDefault="003F76B3" w:rsidP="003F76B3">
      <w:pPr>
        <w:rPr>
          <w:b/>
          <w:bCs/>
          <w:sz w:val="20"/>
        </w:rPr>
      </w:pPr>
      <w:bookmarkStart w:id="0" w:name="_GoBack"/>
      <w:r w:rsidRPr="003F76B3">
        <w:rPr>
          <w:color w:val="000000"/>
          <w:sz w:val="20"/>
          <w:shd w:val="clear" w:color="auto" w:fill="FFFFFF"/>
        </w:rPr>
        <w:t>Sie sind über einen Link auf diese Seite gekommen, weil Sie sich über unseren Umgang mit (Ihren) personenbezogenen Daten informieren wollen. Um unsere Informationspflichten nach den Art. 12 ff. der Datenschutz-Grundverordnung (DSGVO) zu erfüllen, stellen wir Ihnen nachfolgend gerne unsere Informationen zum Datenschutz dar:</w:t>
      </w:r>
    </w:p>
    <w:p w:rsidR="003F76B3" w:rsidRPr="003F76B3" w:rsidRDefault="003F76B3" w:rsidP="009E5147">
      <w:pPr>
        <w:rPr>
          <w:rFonts w:cs="Times New Roman"/>
          <w:b/>
          <w:bCs/>
          <w:sz w:val="20"/>
        </w:rPr>
      </w:pPr>
    </w:p>
    <w:bookmarkEnd w:id="0"/>
    <w:p w:rsidR="003F76B3" w:rsidRDefault="003F76B3" w:rsidP="009E5147">
      <w:pPr>
        <w:rPr>
          <w:rFonts w:cs="Times New Roman"/>
          <w:b/>
          <w:bCs/>
        </w:rPr>
      </w:pPr>
    </w:p>
    <w:p w:rsidR="00D2487C" w:rsidRDefault="00D2487C" w:rsidP="00D2487C">
      <w:pPr>
        <w:rPr>
          <w:b/>
          <w:sz w:val="20"/>
          <w:szCs w:val="19"/>
        </w:rPr>
      </w:pPr>
      <w:r>
        <w:rPr>
          <w:b/>
          <w:szCs w:val="19"/>
        </w:rPr>
        <w:t>Kontaktdaten des Verantwortlichen (z. B. Geschäftsleitung)</w:t>
      </w:r>
    </w:p>
    <w:p w:rsidR="0085077F" w:rsidRDefault="0085077F" w:rsidP="00D2487C">
      <w:pPr>
        <w:rPr>
          <w:b/>
          <w:sz w:val="20"/>
          <w:szCs w:val="19"/>
        </w:rPr>
      </w:pPr>
    </w:p>
    <w:p w:rsidR="0085077F" w:rsidRDefault="0085077F" w:rsidP="0085077F">
      <w:pPr>
        <w:ind w:left="708"/>
        <w:rPr>
          <w:rFonts w:ascii="Arial" w:hAnsi="Arial" w:cs="Arial"/>
          <w:sz w:val="20"/>
          <w:szCs w:val="20"/>
          <w:lang w:eastAsia="de-DE"/>
        </w:rPr>
      </w:pPr>
      <w:r>
        <w:rPr>
          <w:rFonts w:ascii="Arial" w:hAnsi="Arial" w:cs="Arial"/>
          <w:sz w:val="20"/>
          <w:szCs w:val="20"/>
        </w:rPr>
        <w:t xml:space="preserve">Name: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br/>
        <w:t>Unternehmen:</w:t>
      </w:r>
      <w:r>
        <w:rPr>
          <w:rFonts w:ascii="Arial" w:hAnsi="Arial" w:cs="Arial"/>
          <w:sz w:val="20"/>
          <w:szCs w:val="20"/>
        </w:rPr>
        <w:tab/>
      </w:r>
      <w:sdt>
        <w:sdtPr>
          <w:rPr>
            <w:rFonts w:ascii="Arial" w:hAnsi="Arial" w:cs="Arial"/>
            <w:sz w:val="20"/>
            <w:szCs w:val="20"/>
          </w:rPr>
          <w:id w:val="303665965"/>
          <w:placeholder>
            <w:docPart w:val="3965D557E31C4FA9BBF54D1A17B00A19"/>
          </w:placeholder>
          <w:showingPlcHdr/>
          <w:text/>
        </w:sdtPr>
        <w:sdtEndPr/>
        <w:sdtContent>
          <w:r w:rsidR="000A3A97">
            <w:rPr>
              <w:rStyle w:val="Platzhaltertext"/>
            </w:rPr>
            <w:t>Klicken oder tippen Sie hier, um Text einzugeben.</w:t>
          </w:r>
        </w:sdtContent>
      </w:sdt>
      <w:r>
        <w:rPr>
          <w:rFonts w:ascii="Arial" w:hAnsi="Arial" w:cs="Arial"/>
          <w:sz w:val="20"/>
          <w:szCs w:val="20"/>
        </w:rPr>
        <w:br/>
        <w:t>Anschrift:</w:t>
      </w:r>
      <w:r>
        <w:rPr>
          <w:rFonts w:ascii="Arial" w:hAnsi="Arial" w:cs="Arial"/>
          <w:sz w:val="20"/>
          <w:szCs w:val="20"/>
        </w:rPr>
        <w:tab/>
      </w:r>
      <w:sdt>
        <w:sdtPr>
          <w:rPr>
            <w:rFonts w:ascii="Arial" w:hAnsi="Arial" w:cs="Arial"/>
            <w:sz w:val="20"/>
            <w:szCs w:val="20"/>
          </w:rPr>
          <w:id w:val="-1283569298"/>
          <w:placeholder>
            <w:docPart w:val="3965D557E31C4FA9BBF54D1A17B00A19"/>
          </w:placeholder>
          <w:showingPlcHdr/>
          <w:text/>
        </w:sdtPr>
        <w:sdtEndPr/>
        <w:sdtContent>
          <w:r w:rsidR="000A3A97">
            <w:rPr>
              <w:rStyle w:val="Platzhaltertext"/>
            </w:rPr>
            <w:t>Klicken oder tippen Sie hier, um Text einzugeben.</w:t>
          </w:r>
        </w:sdtContent>
      </w:sdt>
      <w:r>
        <w:rPr>
          <w:rFonts w:ascii="Arial" w:hAnsi="Arial" w:cs="Arial"/>
          <w:sz w:val="20"/>
          <w:szCs w:val="20"/>
        </w:rPr>
        <w:br/>
        <w:t>Telefon:</w:t>
      </w:r>
      <w:r>
        <w:rPr>
          <w:rFonts w:ascii="Arial" w:hAnsi="Arial" w:cs="Arial"/>
          <w:sz w:val="20"/>
          <w:szCs w:val="20"/>
        </w:rPr>
        <w:tab/>
      </w:r>
      <w:sdt>
        <w:sdtPr>
          <w:rPr>
            <w:rFonts w:ascii="Arial" w:hAnsi="Arial" w:cs="Arial"/>
            <w:sz w:val="20"/>
            <w:szCs w:val="20"/>
          </w:rPr>
          <w:id w:val="1877339593"/>
          <w:placeholder>
            <w:docPart w:val="5334F02AA47F42F5959920FA64541993"/>
          </w:placeholder>
          <w:showingPlcHdr/>
          <w:text/>
        </w:sdtPr>
        <w:sdtEndPr/>
        <w:sdtContent>
          <w:r w:rsidR="000A3A97">
            <w:rPr>
              <w:rStyle w:val="Platzhaltertext"/>
            </w:rPr>
            <w:t>Klicken oder tippen Sie hier, um Text einzugeben.</w:t>
          </w:r>
        </w:sdtContent>
      </w:sdt>
      <w:r>
        <w:rPr>
          <w:rFonts w:ascii="Arial" w:hAnsi="Arial" w:cs="Arial"/>
          <w:sz w:val="20"/>
          <w:szCs w:val="20"/>
        </w:rPr>
        <w:br/>
        <w:t>Email:</w:t>
      </w:r>
      <w:r>
        <w:rPr>
          <w:rFonts w:ascii="Arial" w:hAnsi="Arial" w:cs="Arial"/>
          <w:sz w:val="20"/>
          <w:szCs w:val="20"/>
        </w:rPr>
        <w:tab/>
      </w:r>
      <w:r>
        <w:rPr>
          <w:rFonts w:ascii="Arial" w:hAnsi="Arial" w:cs="Arial"/>
          <w:sz w:val="20"/>
          <w:szCs w:val="20"/>
        </w:rPr>
        <w:tab/>
      </w:r>
      <w:sdt>
        <w:sdtPr>
          <w:rPr>
            <w:rFonts w:ascii="Arial" w:hAnsi="Arial" w:cs="Arial"/>
            <w:sz w:val="20"/>
            <w:szCs w:val="20"/>
          </w:rPr>
          <w:id w:val="-601795930"/>
          <w:placeholder>
            <w:docPart w:val="3965D557E31C4FA9BBF54D1A17B00A19"/>
          </w:placeholder>
          <w:showingPlcHdr/>
          <w:text/>
        </w:sdtPr>
        <w:sdtEndPr/>
        <w:sdtContent>
          <w:r w:rsidR="000A3A97">
            <w:rPr>
              <w:rStyle w:val="Platzhaltertext"/>
            </w:rPr>
            <w:t>Klicken oder tippen Sie hier, um Text einzugeben.</w:t>
          </w:r>
        </w:sdtContent>
      </w:sdt>
    </w:p>
    <w:p w:rsidR="0085077F" w:rsidRDefault="0085077F" w:rsidP="00D2487C">
      <w:pPr>
        <w:rPr>
          <w:b/>
          <w:sz w:val="20"/>
          <w:szCs w:val="19"/>
        </w:rPr>
      </w:pPr>
    </w:p>
    <w:p w:rsidR="003F76B3" w:rsidRPr="003F76B3" w:rsidRDefault="003F76B3" w:rsidP="003F76B3">
      <w:pPr>
        <w:rPr>
          <w:b/>
          <w:sz w:val="20"/>
          <w:szCs w:val="20"/>
        </w:rPr>
      </w:pPr>
      <w:r w:rsidRPr="003F76B3">
        <w:rPr>
          <w:color w:val="000000"/>
          <w:sz w:val="20"/>
          <w:szCs w:val="20"/>
          <w:shd w:val="clear" w:color="auto" w:fill="FFFFFF"/>
        </w:rPr>
        <w:t xml:space="preserve">Sie finden weitere Informationen zu unserem Unternehmen, Angaben zu den vertretungsberechtigten Personen und auch weitere Kontaktmöglichkeiten im Impressum unserer Internetseite: </w:t>
      </w:r>
      <w:hyperlink r:id="rId7" w:history="1">
        <w:r w:rsidRPr="003F76B3">
          <w:rPr>
            <w:rStyle w:val="Hyperlink"/>
            <w:color w:val="E85555"/>
            <w:sz w:val="20"/>
            <w:szCs w:val="20"/>
            <w:shd w:val="clear" w:color="auto" w:fill="FFFFFF"/>
          </w:rPr>
          <w:t>https://www.mustermann.de/impressum</w:t>
        </w:r>
      </w:hyperlink>
    </w:p>
    <w:p w:rsidR="003F76B3" w:rsidRPr="0085077F" w:rsidRDefault="003F76B3" w:rsidP="00D2487C">
      <w:pPr>
        <w:rPr>
          <w:b/>
          <w:sz w:val="20"/>
          <w:szCs w:val="19"/>
        </w:rPr>
      </w:pPr>
    </w:p>
    <w:p w:rsidR="00D2487C" w:rsidRDefault="00D2487C" w:rsidP="00D2487C">
      <w:pPr>
        <w:rPr>
          <w:sz w:val="20"/>
          <w:szCs w:val="19"/>
        </w:rPr>
      </w:pPr>
    </w:p>
    <w:p w:rsidR="00D2487C" w:rsidRDefault="00D2487C" w:rsidP="00D2487C">
      <w:pPr>
        <w:rPr>
          <w:b/>
          <w:szCs w:val="19"/>
        </w:rPr>
      </w:pPr>
      <w:r>
        <w:rPr>
          <w:b/>
          <w:szCs w:val="19"/>
        </w:rPr>
        <w:t>Kontaktdaten des Datenschutzbeauftragten (sofern vorhanden)</w:t>
      </w:r>
    </w:p>
    <w:p w:rsidR="00D2487C" w:rsidRDefault="00D2487C" w:rsidP="00D2487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45319" w:rsidRDefault="00745319" w:rsidP="00745319">
      <w:pPr>
        <w:ind w:firstLine="708"/>
        <w:rPr>
          <w:sz w:val="20"/>
          <w:szCs w:val="20"/>
        </w:rPr>
      </w:pPr>
      <w:r>
        <w:rPr>
          <w:sz w:val="20"/>
          <w:szCs w:val="20"/>
        </w:rPr>
        <w:t>Name</w:t>
      </w:r>
      <w:r w:rsidRPr="00760F7D">
        <w:rPr>
          <w:sz w:val="20"/>
          <w:szCs w:val="20"/>
        </w:rPr>
        <w:t>:</w:t>
      </w:r>
      <w:r w:rsidRPr="00760F7D">
        <w:rPr>
          <w:sz w:val="20"/>
          <w:szCs w:val="20"/>
        </w:rPr>
        <w:tab/>
      </w:r>
      <w:r w:rsidRPr="00760F7D">
        <w:rPr>
          <w:sz w:val="20"/>
          <w:szCs w:val="20"/>
        </w:rPr>
        <w:tab/>
      </w:r>
      <w:r>
        <w:rPr>
          <w:sz w:val="20"/>
          <w:szCs w:val="20"/>
        </w:rPr>
        <w:tab/>
      </w:r>
      <w:r>
        <w:rPr>
          <w:sz w:val="20"/>
          <w:szCs w:val="20"/>
        </w:rPr>
        <w:tab/>
      </w:r>
      <w:sdt>
        <w:sdtPr>
          <w:rPr>
            <w:sz w:val="20"/>
            <w:szCs w:val="20"/>
          </w:rPr>
          <w:id w:val="1772895846"/>
          <w:placeholder>
            <w:docPart w:val="DB4F8353F0C34307B7F194F5C9A033C1"/>
          </w:placeholder>
          <w:text/>
        </w:sdtPr>
        <w:sdtEndPr/>
        <w:sdtContent>
          <w:r w:rsidR="000A3A97">
            <w:rPr>
              <w:sz w:val="20"/>
              <w:szCs w:val="20"/>
            </w:rPr>
            <w:t>Julian Kraft</w:t>
          </w:r>
        </w:sdtContent>
      </w:sdt>
    </w:p>
    <w:p w:rsidR="00745319" w:rsidRPr="00760F7D" w:rsidRDefault="00745319" w:rsidP="00745319">
      <w:pPr>
        <w:ind w:firstLine="708"/>
        <w:rPr>
          <w:sz w:val="20"/>
          <w:szCs w:val="20"/>
        </w:rPr>
      </w:pPr>
      <w:r w:rsidRPr="00760F7D">
        <w:rPr>
          <w:sz w:val="20"/>
          <w:szCs w:val="20"/>
        </w:rPr>
        <w:t>Unternehmen:</w:t>
      </w:r>
      <w:r w:rsidRPr="00760F7D">
        <w:rPr>
          <w:sz w:val="20"/>
          <w:szCs w:val="20"/>
        </w:rPr>
        <w:tab/>
      </w:r>
      <w:r>
        <w:rPr>
          <w:sz w:val="20"/>
          <w:szCs w:val="20"/>
        </w:rPr>
        <w:tab/>
      </w:r>
      <w:r w:rsidRPr="00760F7D">
        <w:rPr>
          <w:sz w:val="20"/>
          <w:szCs w:val="20"/>
        </w:rPr>
        <w:tab/>
      </w:r>
      <w:sdt>
        <w:sdtPr>
          <w:rPr>
            <w:sz w:val="20"/>
            <w:szCs w:val="20"/>
          </w:rPr>
          <w:id w:val="699975293"/>
          <w:placeholder>
            <w:docPart w:val="BBB504AB75BA4EE4AEBD57BA2BA21A21"/>
          </w:placeholder>
          <w:text/>
        </w:sdtPr>
        <w:sdtEndPr/>
        <w:sdtContent>
          <w:r w:rsidR="000A3A97">
            <w:rPr>
              <w:sz w:val="20"/>
              <w:szCs w:val="20"/>
            </w:rPr>
            <w:t>KUHN IT</w:t>
          </w:r>
        </w:sdtContent>
      </w:sdt>
      <w:r w:rsidR="000A3A97">
        <w:rPr>
          <w:sz w:val="20"/>
          <w:szCs w:val="20"/>
        </w:rPr>
        <w:t xml:space="preserve"> GmbH</w:t>
      </w:r>
    </w:p>
    <w:p w:rsidR="00745319" w:rsidRPr="00760F7D" w:rsidRDefault="00745319" w:rsidP="00745319">
      <w:pPr>
        <w:ind w:firstLine="708"/>
        <w:rPr>
          <w:sz w:val="20"/>
          <w:szCs w:val="20"/>
        </w:rPr>
      </w:pPr>
      <w:r w:rsidRPr="00760F7D">
        <w:rPr>
          <w:sz w:val="20"/>
          <w:szCs w:val="20"/>
        </w:rPr>
        <w:t>Anschrift:</w:t>
      </w:r>
      <w:r w:rsidRPr="00760F7D">
        <w:rPr>
          <w:sz w:val="20"/>
          <w:szCs w:val="20"/>
        </w:rPr>
        <w:tab/>
      </w:r>
      <w:r>
        <w:rPr>
          <w:sz w:val="20"/>
          <w:szCs w:val="20"/>
        </w:rPr>
        <w:tab/>
      </w:r>
      <w:r w:rsidRPr="00760F7D">
        <w:rPr>
          <w:sz w:val="20"/>
          <w:szCs w:val="20"/>
        </w:rPr>
        <w:tab/>
      </w:r>
      <w:sdt>
        <w:sdtPr>
          <w:rPr>
            <w:sz w:val="20"/>
            <w:szCs w:val="20"/>
          </w:rPr>
          <w:id w:val="1038078945"/>
          <w:placeholder>
            <w:docPart w:val="E647566EB2EC463184D2F6868E0E09D4"/>
          </w:placeholder>
          <w:text/>
        </w:sdtPr>
        <w:sdtEndPr/>
        <w:sdtContent>
          <w:r w:rsidR="000A3A97">
            <w:rPr>
              <w:sz w:val="20"/>
              <w:szCs w:val="20"/>
            </w:rPr>
            <w:t>Schillerstraße 81, 73642 Welzheim</w:t>
          </w:r>
        </w:sdtContent>
      </w:sdt>
    </w:p>
    <w:p w:rsidR="00745319" w:rsidRPr="00760F7D" w:rsidRDefault="00745319" w:rsidP="00745319">
      <w:pPr>
        <w:rPr>
          <w:sz w:val="20"/>
          <w:szCs w:val="20"/>
        </w:rPr>
      </w:pPr>
      <w:r>
        <w:rPr>
          <w:sz w:val="20"/>
          <w:szCs w:val="20"/>
        </w:rPr>
        <w:tab/>
      </w:r>
      <w:r w:rsidRPr="00760F7D">
        <w:rPr>
          <w:sz w:val="20"/>
          <w:szCs w:val="20"/>
        </w:rPr>
        <w:t>Mobil:</w:t>
      </w:r>
      <w:r w:rsidRPr="00760F7D">
        <w:rPr>
          <w:sz w:val="20"/>
          <w:szCs w:val="20"/>
        </w:rPr>
        <w:tab/>
      </w:r>
      <w:r w:rsidRPr="00760F7D">
        <w:rPr>
          <w:sz w:val="20"/>
          <w:szCs w:val="20"/>
        </w:rPr>
        <w:tab/>
      </w:r>
      <w:r>
        <w:rPr>
          <w:sz w:val="20"/>
          <w:szCs w:val="20"/>
        </w:rPr>
        <w:tab/>
      </w:r>
      <w:r w:rsidRPr="00760F7D">
        <w:rPr>
          <w:sz w:val="20"/>
          <w:szCs w:val="20"/>
        </w:rPr>
        <w:tab/>
      </w:r>
      <w:sdt>
        <w:sdtPr>
          <w:rPr>
            <w:sz w:val="20"/>
            <w:szCs w:val="20"/>
          </w:rPr>
          <w:id w:val="-1428109192"/>
          <w:placeholder>
            <w:docPart w:val="E647566EB2EC463184D2F6868E0E09D4"/>
          </w:placeholder>
          <w:text/>
        </w:sdtPr>
        <w:sdtEndPr/>
        <w:sdtContent>
          <w:r w:rsidR="000A3A97">
            <w:rPr>
              <w:sz w:val="20"/>
              <w:szCs w:val="20"/>
            </w:rPr>
            <w:t>07182/51601-64</w:t>
          </w:r>
        </w:sdtContent>
      </w:sdt>
    </w:p>
    <w:p w:rsidR="00745319" w:rsidRDefault="00745319" w:rsidP="00745319">
      <w:pPr>
        <w:rPr>
          <w:sz w:val="20"/>
          <w:szCs w:val="20"/>
        </w:rPr>
      </w:pPr>
      <w:r>
        <w:rPr>
          <w:sz w:val="20"/>
          <w:szCs w:val="20"/>
        </w:rPr>
        <w:tab/>
      </w:r>
      <w:r w:rsidRPr="00760F7D">
        <w:rPr>
          <w:sz w:val="20"/>
          <w:szCs w:val="20"/>
        </w:rPr>
        <w:t>Email:</w:t>
      </w:r>
      <w:r w:rsidRPr="00760F7D">
        <w:rPr>
          <w:sz w:val="20"/>
          <w:szCs w:val="20"/>
        </w:rPr>
        <w:tab/>
      </w:r>
      <w:r w:rsidRPr="00760F7D">
        <w:rPr>
          <w:sz w:val="20"/>
          <w:szCs w:val="20"/>
        </w:rPr>
        <w:tab/>
      </w:r>
      <w:r>
        <w:rPr>
          <w:sz w:val="20"/>
          <w:szCs w:val="20"/>
        </w:rPr>
        <w:tab/>
      </w:r>
      <w:r w:rsidRPr="00760F7D">
        <w:rPr>
          <w:sz w:val="20"/>
          <w:szCs w:val="20"/>
        </w:rPr>
        <w:tab/>
      </w:r>
      <w:sdt>
        <w:sdtPr>
          <w:rPr>
            <w:sz w:val="20"/>
            <w:szCs w:val="20"/>
          </w:rPr>
          <w:id w:val="335815902"/>
          <w:placeholder>
            <w:docPart w:val="E647566EB2EC463184D2F6868E0E09D4"/>
          </w:placeholder>
          <w:text/>
        </w:sdtPr>
        <w:sdtEndPr/>
        <w:sdtContent>
          <w:r w:rsidR="000A3A97">
            <w:rPr>
              <w:sz w:val="20"/>
              <w:szCs w:val="20"/>
            </w:rPr>
            <w:t>datenschutz@kuhnit.de</w:t>
          </w:r>
        </w:sdtContent>
      </w:sdt>
    </w:p>
    <w:p w:rsidR="00D2487C" w:rsidRDefault="00D2487C" w:rsidP="00D2487C">
      <w:pPr>
        <w:rPr>
          <w:rFonts w:cs="Times New Roman"/>
          <w:sz w:val="20"/>
          <w:szCs w:val="20"/>
        </w:rPr>
      </w:pPr>
    </w:p>
    <w:p w:rsidR="00D64969" w:rsidRPr="00FB22C5" w:rsidRDefault="00D64969" w:rsidP="00635AFE">
      <w:pPr>
        <w:rPr>
          <w:b/>
          <w:bCs/>
        </w:rPr>
      </w:pPr>
      <w:r w:rsidRPr="00FB22C5">
        <w:rPr>
          <w:b/>
          <w:bCs/>
        </w:rPr>
        <w:t>Woher beziehen wir Ihre personenbezogenen Daten?</w:t>
      </w:r>
    </w:p>
    <w:p w:rsidR="00D64969" w:rsidRPr="00FB22C5" w:rsidRDefault="00D64969" w:rsidP="00635AFE">
      <w:pPr>
        <w:rPr>
          <w:rFonts w:cs="Times New Roman"/>
          <w:sz w:val="20"/>
          <w:szCs w:val="20"/>
        </w:rPr>
      </w:pPr>
    </w:p>
    <w:p w:rsidR="00D64969" w:rsidRPr="00FB22C5" w:rsidRDefault="00D64969" w:rsidP="009E5147">
      <w:pPr>
        <w:ind w:left="708"/>
        <w:jc w:val="both"/>
        <w:rPr>
          <w:sz w:val="20"/>
          <w:szCs w:val="20"/>
        </w:rPr>
      </w:pPr>
      <w:r w:rsidRPr="00FB22C5">
        <w:rPr>
          <w:sz w:val="20"/>
          <w:szCs w:val="20"/>
        </w:rPr>
        <w:t>Die Erhebung Ihrer Daten findet grundsätzlich bei Ihnen selbst statt. Die Verarbeitung der von Ihnen überlassenen personenbezogenen Daten ist zur Erfüllung der vertraglichen Pflichten, die sich aus dem mit uns geschlossenen Vertrag</w:t>
      </w:r>
      <w:r w:rsidRPr="00FB22C5">
        <w:rPr>
          <w:color w:val="FFFFFF"/>
          <w:sz w:val="20"/>
          <w:szCs w:val="20"/>
        </w:rPr>
        <w:t xml:space="preserve"> </w:t>
      </w:r>
      <w:r w:rsidRPr="00FB22C5">
        <w:rPr>
          <w:sz w:val="20"/>
          <w:szCs w:val="20"/>
        </w:rPr>
        <w:t>ergeben, notwendig. Aufgrund Ihrer Mitwirkungspflichten ist es unumgänglich</w:t>
      </w:r>
      <w:r w:rsidR="00D2487C">
        <w:rPr>
          <w:sz w:val="20"/>
          <w:szCs w:val="20"/>
        </w:rPr>
        <w:t>,</w:t>
      </w:r>
      <w:r w:rsidRPr="00FB22C5">
        <w:rPr>
          <w:sz w:val="20"/>
          <w:szCs w:val="20"/>
        </w:rPr>
        <w:t xml:space="preserve"> die von uns angeforderten personenbezogenen Daten zur Verfügung zu stellen, da wir ansonsten unseren vertraglichen Pflichten nicht nachkommen können. Buchhalterische und/oder steuerliche Nachteile für Sie können sonst nicht mehr ausgeschlossen werden. </w:t>
      </w:r>
    </w:p>
    <w:p w:rsidR="00D64969" w:rsidRPr="00FB22C5" w:rsidRDefault="00D64969" w:rsidP="009E5147">
      <w:pPr>
        <w:ind w:left="708"/>
        <w:rPr>
          <w:rFonts w:cs="Times New Roman"/>
          <w:color w:val="FF0000"/>
          <w:sz w:val="20"/>
          <w:szCs w:val="20"/>
        </w:rPr>
      </w:pPr>
    </w:p>
    <w:p w:rsidR="00D64969" w:rsidRPr="00FB22C5" w:rsidRDefault="00D64969" w:rsidP="009E5147">
      <w:pPr>
        <w:ind w:left="708"/>
        <w:jc w:val="both"/>
        <w:rPr>
          <w:sz w:val="20"/>
          <w:szCs w:val="20"/>
        </w:rPr>
      </w:pPr>
      <w:r w:rsidRPr="00FB22C5">
        <w:rPr>
          <w:sz w:val="20"/>
          <w:szCs w:val="20"/>
        </w:rPr>
        <w:t>Im Rahmen vorvertraglicher Maßnahmen (z. B. Stammdatenerfassung im Interessentenprozess) ist die Bereitstellung Ihrer personenbezogenen Daten notwendig. Sollten die angeforderten Daten nicht von Ihnen bereitgestellt werden, kann ein Vertrag nicht abgeschlossen werden.</w:t>
      </w:r>
    </w:p>
    <w:p w:rsidR="00D64969" w:rsidRPr="00FB22C5" w:rsidRDefault="00D64969" w:rsidP="00635AFE">
      <w:pPr>
        <w:jc w:val="both"/>
        <w:rPr>
          <w:rFonts w:cs="Times New Roman"/>
          <w:sz w:val="20"/>
          <w:szCs w:val="20"/>
        </w:rPr>
      </w:pPr>
    </w:p>
    <w:p w:rsidR="00D64969" w:rsidRPr="00FB22C5" w:rsidRDefault="00D64969" w:rsidP="00635AFE">
      <w:pPr>
        <w:ind w:left="708"/>
        <w:jc w:val="both"/>
        <w:rPr>
          <w:sz w:val="20"/>
          <w:szCs w:val="20"/>
        </w:rPr>
      </w:pPr>
      <w:r w:rsidRPr="00FB22C5">
        <w:rPr>
          <w:sz w:val="20"/>
          <w:szCs w:val="20"/>
        </w:rPr>
        <w:t>Zur Erbringung unserer Dienstleistungen kann es erforderlich sein, personenbezogene Daten zu verarbeiten, die wir von anderen Unternehmen oder sonstigen Dritten, z. B. Finanzämtern, Ihren Geschäftspartner o. ä. zulässigerweise und zu dem jeweiligen Zweck erhalten haben.</w:t>
      </w:r>
    </w:p>
    <w:p w:rsidR="00D64969" w:rsidRPr="00FB22C5" w:rsidRDefault="00D64969" w:rsidP="00635AFE">
      <w:pPr>
        <w:jc w:val="both"/>
        <w:rPr>
          <w:rFonts w:cs="Times New Roman"/>
          <w:sz w:val="20"/>
          <w:szCs w:val="20"/>
        </w:rPr>
      </w:pPr>
    </w:p>
    <w:p w:rsidR="00D64969" w:rsidRPr="00FB22C5" w:rsidRDefault="00D64969" w:rsidP="00635AFE">
      <w:pPr>
        <w:ind w:left="708"/>
        <w:jc w:val="both"/>
        <w:rPr>
          <w:sz w:val="20"/>
          <w:szCs w:val="20"/>
        </w:rPr>
      </w:pPr>
      <w:r w:rsidRPr="00FB22C5">
        <w:rPr>
          <w:sz w:val="20"/>
          <w:szCs w:val="20"/>
        </w:rPr>
        <w:t>Weiterhin verarbeiten wir ggf. personenbezogene Daten aus öffentlich zugänglichen Quellen, z. B. Internetauftritten, die wir zulässigerweise und nur zu dem jeweiligen Vertragszweck nutzen.</w:t>
      </w:r>
    </w:p>
    <w:p w:rsidR="00D64969" w:rsidRPr="00FB22C5" w:rsidRDefault="00D64969" w:rsidP="00D163A8">
      <w:pPr>
        <w:jc w:val="both"/>
        <w:rPr>
          <w:color w:val="FFFFFF"/>
          <w:sz w:val="20"/>
          <w:szCs w:val="20"/>
        </w:rPr>
      </w:pPr>
      <w:r w:rsidRPr="00FB22C5">
        <w:rPr>
          <w:color w:val="FFFFFF"/>
          <w:sz w:val="20"/>
          <w:szCs w:val="20"/>
        </w:rPr>
        <w:t xml:space="preserve">fall </w:t>
      </w:r>
      <w:r w:rsidRPr="00FB22C5">
        <w:rPr>
          <w:color w:val="FFFFFF"/>
          <w:sz w:val="20"/>
          <w:szCs w:val="20"/>
        </w:rPr>
        <w:tab/>
        <w:t xml:space="preserve"> </w:t>
      </w:r>
    </w:p>
    <w:p w:rsidR="00D64969" w:rsidRPr="00FB22C5" w:rsidRDefault="00D64969" w:rsidP="007E7A2D">
      <w:pPr>
        <w:rPr>
          <w:b/>
          <w:bCs/>
        </w:rPr>
      </w:pPr>
      <w:r w:rsidRPr="00FB22C5">
        <w:rPr>
          <w:b/>
          <w:bCs/>
        </w:rPr>
        <w:t>Zwecke und Rechtsgrundlagen der Verarbeitung</w:t>
      </w:r>
    </w:p>
    <w:p w:rsidR="00D64969" w:rsidRPr="00FB22C5" w:rsidRDefault="00D64969" w:rsidP="007E7A2D">
      <w:pPr>
        <w:rPr>
          <w:rFonts w:cs="Times New Roman"/>
          <w:b/>
          <w:bCs/>
          <w:sz w:val="20"/>
          <w:szCs w:val="20"/>
        </w:rPr>
      </w:pPr>
    </w:p>
    <w:p w:rsidR="00D64969" w:rsidRPr="00FB22C5" w:rsidRDefault="00D64969" w:rsidP="002E6F63">
      <w:pPr>
        <w:ind w:left="708"/>
        <w:jc w:val="both"/>
        <w:rPr>
          <w:sz w:val="20"/>
          <w:szCs w:val="20"/>
        </w:rPr>
      </w:pPr>
      <w:r w:rsidRPr="00FB22C5">
        <w:rPr>
          <w:sz w:val="20"/>
          <w:szCs w:val="20"/>
        </w:rPr>
        <w:lastRenderedPageBreak/>
        <w:t>Die von Ihnen überlassenen personenbezogenen Daten werden im Einklang mit den Bestimmungen der europäischen Datenschutzverordnung (DS-GVO) und dem Bundesdatenschutzgesetz (BDSG) verarbeitet:</w:t>
      </w:r>
    </w:p>
    <w:p w:rsidR="00D64969" w:rsidRPr="00FB22C5" w:rsidRDefault="00D64969" w:rsidP="002E6F63">
      <w:pPr>
        <w:ind w:left="708"/>
        <w:jc w:val="both"/>
        <w:rPr>
          <w:sz w:val="20"/>
          <w:szCs w:val="20"/>
        </w:rPr>
      </w:pPr>
    </w:p>
    <w:p w:rsidR="00D2487C" w:rsidRPr="00FB22C5" w:rsidRDefault="00D2487C" w:rsidP="00D2487C">
      <w:pPr>
        <w:ind w:left="708"/>
        <w:jc w:val="both"/>
        <w:rPr>
          <w:rFonts w:cs="Times New Roman"/>
          <w:b/>
          <w:bCs/>
        </w:rPr>
      </w:pPr>
      <w:r w:rsidRPr="00FB22C5">
        <w:rPr>
          <w:b/>
          <w:bCs/>
          <w:sz w:val="20"/>
          <w:szCs w:val="20"/>
        </w:rPr>
        <w:t xml:space="preserve">Aufgrund gesetzlicher Vorgaben (gem. Art. 6 Abs.1 Lit. c DS-GVO) oder im öffentlichen Interesse (gem. Art. 6 Abs.1 Lit. e DS-GVO) </w:t>
      </w:r>
    </w:p>
    <w:p w:rsidR="00D2487C" w:rsidRDefault="00D2487C" w:rsidP="00D2487C">
      <w:pPr>
        <w:ind w:left="708"/>
        <w:jc w:val="both"/>
        <w:rPr>
          <w:rFonts w:cs="Times New Roman"/>
          <w:sz w:val="20"/>
          <w:szCs w:val="20"/>
        </w:rPr>
      </w:pPr>
      <w:r w:rsidRPr="00FB22C5">
        <w:rPr>
          <w:sz w:val="20"/>
          <w:szCs w:val="20"/>
        </w:rPr>
        <w:t>Die Zwecke der Datenverarbeitung ergeben sich aus gesetzlichen Vorgaben oder liegen im öffentlichen Interesse (z. B. Einhaltung von Aufbewahrungspflichten, Nachweis der Einhaltung von Hinweis- und Informationspflichten des Steuerberaters).</w:t>
      </w:r>
    </w:p>
    <w:p w:rsidR="00D2487C" w:rsidRDefault="00D2487C" w:rsidP="00D2487C">
      <w:pPr>
        <w:ind w:firstLine="708"/>
        <w:jc w:val="both"/>
        <w:rPr>
          <w:b/>
          <w:bCs/>
          <w:sz w:val="20"/>
          <w:szCs w:val="20"/>
        </w:rPr>
      </w:pPr>
    </w:p>
    <w:p w:rsidR="00D64969" w:rsidRPr="00FB22C5" w:rsidRDefault="00D64969" w:rsidP="00D2487C">
      <w:pPr>
        <w:ind w:firstLine="708"/>
        <w:jc w:val="both"/>
        <w:rPr>
          <w:b/>
          <w:bCs/>
          <w:sz w:val="20"/>
          <w:szCs w:val="20"/>
        </w:rPr>
      </w:pPr>
      <w:r w:rsidRPr="00FB22C5">
        <w:rPr>
          <w:b/>
          <w:bCs/>
          <w:sz w:val="20"/>
          <w:szCs w:val="20"/>
        </w:rPr>
        <w:t>Zur Erfüllung von vertraglichen Pflichten (gem. Art. 6 Abs. 1 Lit. b DS-GVO)</w:t>
      </w:r>
    </w:p>
    <w:p w:rsidR="00D64969" w:rsidRPr="00FB22C5" w:rsidRDefault="00D64969" w:rsidP="002E6F63">
      <w:pPr>
        <w:ind w:left="708"/>
        <w:jc w:val="both"/>
        <w:rPr>
          <w:sz w:val="20"/>
          <w:szCs w:val="20"/>
        </w:rPr>
      </w:pPr>
      <w:r w:rsidRPr="00FB22C5">
        <w:rPr>
          <w:sz w:val="20"/>
          <w:szCs w:val="20"/>
        </w:rPr>
        <w:t>Die Zwecke der Datenverarbeitung ergeben sich zum einen aus der Einleitung vorvertraglicher Maßnahmen, die einer vertraglich geregelten Geschäftsbeziehung vorausgehen und zum anderen zur Erfüllung der Pflichten aus dem mit Ihnen geschlossenen Vertrag.</w:t>
      </w:r>
    </w:p>
    <w:p w:rsidR="00D64969" w:rsidRPr="00FB22C5" w:rsidRDefault="00D64969" w:rsidP="002E6F63">
      <w:pPr>
        <w:pStyle w:val="Listenabsatz"/>
        <w:ind w:left="1068"/>
        <w:jc w:val="both"/>
        <w:rPr>
          <w:rFonts w:cs="Times New Roman"/>
          <w:sz w:val="20"/>
          <w:szCs w:val="20"/>
        </w:rPr>
      </w:pPr>
    </w:p>
    <w:p w:rsidR="00D64969" w:rsidRPr="00FB22C5" w:rsidRDefault="00D64969" w:rsidP="00096AFD">
      <w:pPr>
        <w:ind w:left="708"/>
        <w:jc w:val="both"/>
        <w:rPr>
          <w:b/>
          <w:bCs/>
          <w:sz w:val="20"/>
          <w:szCs w:val="20"/>
        </w:rPr>
      </w:pPr>
      <w:r w:rsidRPr="00FB22C5">
        <w:rPr>
          <w:b/>
          <w:bCs/>
          <w:sz w:val="20"/>
          <w:szCs w:val="20"/>
        </w:rPr>
        <w:t>Aufgrund einer Einwilligung (gem. Art. 6 Abs. 1 Lit. a DS-GVO)</w:t>
      </w:r>
    </w:p>
    <w:p w:rsidR="00D64969" w:rsidRPr="00FB22C5" w:rsidRDefault="00D64969" w:rsidP="00096AFD">
      <w:pPr>
        <w:ind w:left="708"/>
        <w:jc w:val="both"/>
        <w:rPr>
          <w:sz w:val="20"/>
          <w:szCs w:val="20"/>
        </w:rPr>
      </w:pPr>
      <w:r w:rsidRPr="00FB22C5">
        <w:rPr>
          <w:sz w:val="20"/>
          <w:szCs w:val="20"/>
        </w:rPr>
        <w:t>Die Zwecke der Verarbeitung personenbezogener Daten ergeben sich aus der Erteilung einer Einwilligung. Eine erteilte Einwilligung kann jederzeit von Ihnen mit Wirkung für die Zukunft widerrufen werden. Auch Einwilligungen, die vor der Geltung der DS-GVO (25. Mai 2018) erteilt worden sind, können widerrufen werden. Verarbeitungen, die vor dem Widerruf erfolgt sind, bleiben vom Widerruf unberührt. Beispiel: Zusendung eines Newsletters, Entbindung von der berufsrechtlichen Verschwiegenheit zur Weitergabe der von Ihnen überlassenen Daten auf Ihren Wunsch hin an Dritte (z. B. Banken, Versicherungen, Anteilseigner etc.).</w:t>
      </w:r>
    </w:p>
    <w:p w:rsidR="00D64969" w:rsidRPr="00FB22C5" w:rsidRDefault="00D64969" w:rsidP="002E6F63">
      <w:pPr>
        <w:pStyle w:val="Listenabsatz"/>
        <w:ind w:left="1116"/>
        <w:jc w:val="both"/>
        <w:rPr>
          <w:rFonts w:cs="Times New Roman"/>
          <w:b/>
          <w:bCs/>
        </w:rPr>
      </w:pPr>
    </w:p>
    <w:p w:rsidR="00D64969" w:rsidRPr="00FB22C5" w:rsidRDefault="00D64969" w:rsidP="002E6F63">
      <w:pPr>
        <w:ind w:left="708"/>
        <w:jc w:val="both"/>
        <w:rPr>
          <w:b/>
          <w:bCs/>
          <w:sz w:val="20"/>
          <w:szCs w:val="20"/>
        </w:rPr>
      </w:pPr>
      <w:r w:rsidRPr="00FB22C5">
        <w:rPr>
          <w:b/>
          <w:bCs/>
          <w:sz w:val="20"/>
          <w:szCs w:val="20"/>
        </w:rPr>
        <w:t>Im Rahmen der Interessenabwägung (gem. Art. 6 Abs. 1 Lit. f DS-GVO)</w:t>
      </w:r>
    </w:p>
    <w:p w:rsidR="00D64969" w:rsidRPr="009F62EF" w:rsidRDefault="00D64969" w:rsidP="002E6F63">
      <w:pPr>
        <w:ind w:left="708"/>
        <w:jc w:val="both"/>
        <w:rPr>
          <w:sz w:val="20"/>
          <w:szCs w:val="20"/>
        </w:rPr>
      </w:pPr>
      <w:r w:rsidRPr="009F62EF">
        <w:rPr>
          <w:sz w:val="20"/>
          <w:szCs w:val="20"/>
        </w:rPr>
        <w:t>Die Zwecke der Verarbeitung ergeben sich aus der Wahrung unserer berechtigten Interessen. Es kann erforderlich sein, die von Ihnen überlassenen Daten über die eigentliche Erfüllung des Vertrages hinaus zu verarbeiten. Unser berechtigtes Interesse kann zur Begründung der weiteren Verarbeitung der von Ihnen überlassenen Daten herangezogen werden, sofern Ihre Interessen oder Grundrechte und Grundfreiheiten nicht überwiegen. Unser berechtigtes Interesse kann im Einzelfall sein: Geltendmachung rechtlicher Ansprüche, Abwehr von Haftungsansprüchen, Verhinderung von Straftaten.</w:t>
      </w:r>
    </w:p>
    <w:p w:rsidR="00D64969" w:rsidRPr="00FB22C5" w:rsidRDefault="00D64969" w:rsidP="00736A2C">
      <w:pPr>
        <w:rPr>
          <w:rFonts w:cs="Times New Roman"/>
          <w:b/>
          <w:bCs/>
        </w:rPr>
      </w:pPr>
    </w:p>
    <w:p w:rsidR="00466732" w:rsidRPr="00ED2BB8" w:rsidRDefault="00466732" w:rsidP="00466732">
      <w:pPr>
        <w:ind w:firstLine="708"/>
        <w:rPr>
          <w:rFonts w:cs="Times New Roman"/>
          <w:b/>
          <w:bCs/>
          <w:szCs w:val="20"/>
        </w:rPr>
      </w:pPr>
      <w:r w:rsidRPr="00ED2BB8">
        <w:rPr>
          <w:b/>
          <w:bCs/>
          <w:szCs w:val="20"/>
        </w:rPr>
        <w:t xml:space="preserve">Besonderheiten </w:t>
      </w:r>
      <w:r>
        <w:rPr>
          <w:b/>
          <w:bCs/>
          <w:szCs w:val="20"/>
        </w:rPr>
        <w:t>für Beschäftigte und Bewerber</w:t>
      </w:r>
    </w:p>
    <w:p w:rsidR="00466732" w:rsidRDefault="00466732" w:rsidP="00466732">
      <w:pPr>
        <w:ind w:left="708"/>
        <w:jc w:val="both"/>
        <w:rPr>
          <w:b/>
          <w:bCs/>
          <w:sz w:val="20"/>
          <w:szCs w:val="20"/>
        </w:rPr>
      </w:pPr>
    </w:p>
    <w:p w:rsidR="00466732" w:rsidRPr="006B302E" w:rsidRDefault="00466732" w:rsidP="00466732">
      <w:pPr>
        <w:ind w:left="708"/>
        <w:jc w:val="both"/>
        <w:rPr>
          <w:rFonts w:cs="Times New Roman"/>
          <w:b/>
          <w:bCs/>
          <w:sz w:val="20"/>
          <w:szCs w:val="20"/>
        </w:rPr>
      </w:pPr>
      <w:r w:rsidRPr="006B302E">
        <w:rPr>
          <w:b/>
          <w:bCs/>
          <w:sz w:val="20"/>
          <w:szCs w:val="20"/>
        </w:rPr>
        <w:t>Zur Begründung, Durchführung und Beendigung des Beschäftigungsverhältnisses (gem. § 26 Abs. 1 Satz 1 BDSG)</w:t>
      </w:r>
    </w:p>
    <w:p w:rsidR="00466732" w:rsidRPr="006B302E" w:rsidRDefault="00466732" w:rsidP="00466732">
      <w:pPr>
        <w:ind w:left="708"/>
        <w:jc w:val="both"/>
        <w:rPr>
          <w:sz w:val="20"/>
          <w:szCs w:val="20"/>
        </w:rPr>
      </w:pPr>
      <w:r w:rsidRPr="006B302E">
        <w:rPr>
          <w:sz w:val="20"/>
          <w:szCs w:val="20"/>
        </w:rPr>
        <w:t>Die Zwecke der Datenverarbeitung ergeben sich zum einen aus der Einleitung vorvertraglicher Maßnahmen, die einem vertraglich geregelten Arbeitsverhältnis vorausgehen und zum anderen zur Erfüllung der Pflichten aus dem mit Ihnen geschlossenen Arbeitsvertrag.</w:t>
      </w:r>
    </w:p>
    <w:p w:rsidR="00466732" w:rsidRPr="006B302E" w:rsidRDefault="00466732" w:rsidP="00466732">
      <w:pPr>
        <w:pStyle w:val="Listenabsatz"/>
        <w:ind w:left="1068"/>
        <w:jc w:val="both"/>
        <w:rPr>
          <w:rFonts w:cs="Times New Roman"/>
          <w:sz w:val="20"/>
          <w:szCs w:val="20"/>
        </w:rPr>
      </w:pPr>
    </w:p>
    <w:p w:rsidR="00466732" w:rsidRPr="006B302E" w:rsidRDefault="00466732" w:rsidP="00466732">
      <w:pPr>
        <w:ind w:firstLine="708"/>
        <w:jc w:val="both"/>
        <w:rPr>
          <w:rFonts w:cs="Times New Roman"/>
          <w:b/>
          <w:bCs/>
        </w:rPr>
      </w:pPr>
      <w:r w:rsidRPr="006B302E">
        <w:rPr>
          <w:b/>
          <w:bCs/>
          <w:sz w:val="20"/>
          <w:szCs w:val="20"/>
        </w:rPr>
        <w:t xml:space="preserve">Zur Aufdeckung von Straftaten (gem. § 26 Abs. 1 Satz 2 BDSG) </w:t>
      </w:r>
    </w:p>
    <w:p w:rsidR="00466732" w:rsidRPr="006B302E" w:rsidRDefault="00466732" w:rsidP="00466732">
      <w:pPr>
        <w:ind w:left="708"/>
        <w:jc w:val="both"/>
        <w:rPr>
          <w:rFonts w:cs="Times New Roman"/>
          <w:sz w:val="20"/>
          <w:szCs w:val="20"/>
        </w:rPr>
      </w:pPr>
      <w:r w:rsidRPr="006B302E">
        <w:rPr>
          <w:sz w:val="20"/>
          <w:szCs w:val="20"/>
        </w:rPr>
        <w:t>Zur Aufdeckung von Straftaten dürfen Ihre personenbezogenen Daten verarbeitet werden, wenn zu dokumentierende tatsächliche Anhaltspunkte den Verdacht begründen, dass Sie im Beschäftigungsverhältnis eine Straftat begangen haben, die Verarbeitung zur Aufdeckung erforderlich ist und Ihr schutzwürdiges Interesse am Ausschluss der Verarbeitung nicht überwiegt, insbesondere Art und Ausmaß im Hinblick auf den Anlass nicht unverhältnismäßig sind.</w:t>
      </w:r>
    </w:p>
    <w:p w:rsidR="00466732" w:rsidRPr="006B302E" w:rsidRDefault="00466732" w:rsidP="00466732">
      <w:pPr>
        <w:ind w:left="708"/>
        <w:jc w:val="both"/>
        <w:rPr>
          <w:b/>
          <w:bCs/>
        </w:rPr>
      </w:pPr>
      <w:r w:rsidRPr="006B302E">
        <w:rPr>
          <w:b/>
          <w:bCs/>
        </w:rPr>
        <w:t xml:space="preserve"> </w:t>
      </w:r>
    </w:p>
    <w:p w:rsidR="00466732" w:rsidRPr="006B302E" w:rsidRDefault="00466732" w:rsidP="00466732">
      <w:pPr>
        <w:ind w:left="708"/>
        <w:jc w:val="both"/>
        <w:rPr>
          <w:b/>
          <w:bCs/>
          <w:sz w:val="20"/>
          <w:szCs w:val="20"/>
        </w:rPr>
      </w:pPr>
      <w:r w:rsidRPr="006B302E">
        <w:rPr>
          <w:b/>
          <w:bCs/>
          <w:sz w:val="20"/>
          <w:szCs w:val="20"/>
        </w:rPr>
        <w:t>Aufgrund einer Einwilligung (gem. § 26 Abs. 2 BDSG)</w:t>
      </w:r>
    </w:p>
    <w:p w:rsidR="00466732" w:rsidRDefault="00466732" w:rsidP="00466732">
      <w:pPr>
        <w:spacing w:line="240" w:lineRule="auto"/>
        <w:ind w:left="708"/>
        <w:rPr>
          <w:b/>
          <w:bCs/>
        </w:rPr>
      </w:pPr>
      <w:r w:rsidRPr="006B302E">
        <w:rPr>
          <w:sz w:val="20"/>
          <w:szCs w:val="20"/>
        </w:rPr>
        <w:t xml:space="preserve">Die Zwecke der Verarbeitung personenbezogener Daten ergeben sich aus der Erteilung einer Einwilligung. Eine erteilte Einwilligung kann jederzeit von Ihnen mit Wirkung für die Zukunft widerrufen werden. Auch Einwilligungen, die vor der Geltung der DS-GVO (25. Mai 2018) erteilt </w:t>
      </w:r>
      <w:r w:rsidRPr="006B302E">
        <w:rPr>
          <w:sz w:val="20"/>
          <w:szCs w:val="20"/>
        </w:rPr>
        <w:lastRenderedPageBreak/>
        <w:t>worden sind, können widerrufen werden. Verarbeitungen, die vor dem Widerruf erfolgt sind, bleiben vom Widerruf unberührt. Beispiel: Veröffentlichung Ihres Bildes auf unserer Webseite.</w:t>
      </w:r>
    </w:p>
    <w:p w:rsidR="00466732" w:rsidRDefault="00466732" w:rsidP="00466732">
      <w:pPr>
        <w:spacing w:line="240" w:lineRule="auto"/>
        <w:rPr>
          <w:b/>
          <w:bCs/>
        </w:rPr>
      </w:pPr>
    </w:p>
    <w:p w:rsidR="00D64969" w:rsidRPr="00466732" w:rsidRDefault="00D64969" w:rsidP="00466732">
      <w:pPr>
        <w:spacing w:line="240" w:lineRule="auto"/>
        <w:rPr>
          <w:b/>
          <w:bCs/>
        </w:rPr>
      </w:pPr>
      <w:r w:rsidRPr="00FB22C5">
        <w:rPr>
          <w:b/>
          <w:bCs/>
        </w:rPr>
        <w:t xml:space="preserve">Wer erhält die von Ihnen überlassenen personenbezogenen Daten? </w:t>
      </w:r>
    </w:p>
    <w:p w:rsidR="00D64969" w:rsidRPr="00FB22C5" w:rsidRDefault="00D64969" w:rsidP="009E5147">
      <w:pPr>
        <w:ind w:left="434"/>
        <w:jc w:val="both"/>
        <w:rPr>
          <w:rFonts w:cs="Times New Roman"/>
          <w:sz w:val="20"/>
          <w:szCs w:val="20"/>
        </w:rPr>
      </w:pPr>
    </w:p>
    <w:p w:rsidR="00D64969" w:rsidRPr="00FB22C5" w:rsidRDefault="00D64969" w:rsidP="00277D48">
      <w:pPr>
        <w:ind w:left="708"/>
        <w:jc w:val="both"/>
        <w:rPr>
          <w:sz w:val="20"/>
          <w:szCs w:val="20"/>
        </w:rPr>
      </w:pPr>
      <w:r w:rsidRPr="00FB22C5">
        <w:rPr>
          <w:sz w:val="20"/>
          <w:szCs w:val="20"/>
        </w:rPr>
        <w:t>Innerhalb unseres Unternehmens erhalten diejenigen Bereiche Zugriff auf die von Ihnen überlassenen personenbezogenen Daten, die diese zur Erfüllung der vertraglichen und gesetzlichen Pflichten benötigen und die zur Verarbeitung dieser Daten berechtigt sind.</w:t>
      </w:r>
    </w:p>
    <w:p w:rsidR="00D64969" w:rsidRPr="00FB22C5" w:rsidRDefault="00D64969" w:rsidP="00277D48">
      <w:pPr>
        <w:ind w:left="708"/>
        <w:jc w:val="both"/>
        <w:rPr>
          <w:sz w:val="20"/>
          <w:szCs w:val="20"/>
        </w:rPr>
      </w:pPr>
    </w:p>
    <w:p w:rsidR="00D64969" w:rsidRPr="00FB22C5" w:rsidRDefault="00D64969" w:rsidP="00277D48">
      <w:pPr>
        <w:ind w:left="708"/>
        <w:jc w:val="both"/>
        <w:rPr>
          <w:sz w:val="20"/>
          <w:szCs w:val="20"/>
        </w:rPr>
      </w:pPr>
      <w:r w:rsidRPr="00FB22C5">
        <w:rPr>
          <w:sz w:val="20"/>
          <w:szCs w:val="20"/>
        </w:rPr>
        <w:t>In Erfüllung des mit Ihnen geschlossenen Vertrages erhalten ausschließlich diejenigen Stellen die von Ihnen überlassenen Daten, die diese aus gesetzlichen Gründen benötigen, z. B. Finanzbehörden, Sozialversicherungsträger, zuständige Behörden und Gerichte.</w:t>
      </w:r>
    </w:p>
    <w:p w:rsidR="00D64969" w:rsidRPr="00FB22C5" w:rsidRDefault="00D64969" w:rsidP="00277D48">
      <w:pPr>
        <w:ind w:left="708"/>
        <w:jc w:val="both"/>
        <w:rPr>
          <w:sz w:val="20"/>
          <w:szCs w:val="20"/>
        </w:rPr>
      </w:pPr>
    </w:p>
    <w:p w:rsidR="00D64969" w:rsidRPr="00FB22C5" w:rsidRDefault="00D64969" w:rsidP="00277D48">
      <w:pPr>
        <w:ind w:left="708"/>
        <w:jc w:val="both"/>
        <w:rPr>
          <w:sz w:val="20"/>
          <w:szCs w:val="20"/>
        </w:rPr>
      </w:pPr>
      <w:r w:rsidRPr="00FB22C5">
        <w:rPr>
          <w:sz w:val="20"/>
          <w:szCs w:val="20"/>
        </w:rPr>
        <w:t>Als Berufsgeheimnisträger sind wir verpflichtet die berufsrechtliche Verschwiegenheit einzuhalten und umzusetzen. Weitere Empfänger erhalten die von Ihnen überlassenen Daten nur auf Ihren Wunsch hin, wenn Sie uns von der berufsrechtlichen Verschwiegenheit entbinden.</w:t>
      </w:r>
    </w:p>
    <w:p w:rsidR="00D64969" w:rsidRPr="00FB22C5" w:rsidRDefault="00D64969" w:rsidP="00277D48">
      <w:pPr>
        <w:ind w:left="708"/>
        <w:jc w:val="both"/>
        <w:rPr>
          <w:sz w:val="20"/>
          <w:szCs w:val="20"/>
        </w:rPr>
      </w:pPr>
    </w:p>
    <w:p w:rsidR="00D64969" w:rsidRPr="00FB22C5" w:rsidRDefault="00D64969" w:rsidP="00277D48">
      <w:pPr>
        <w:ind w:left="708"/>
        <w:jc w:val="both"/>
        <w:rPr>
          <w:sz w:val="20"/>
          <w:szCs w:val="20"/>
        </w:rPr>
      </w:pPr>
      <w:r w:rsidRPr="00FB22C5">
        <w:rPr>
          <w:sz w:val="20"/>
          <w:szCs w:val="20"/>
        </w:rPr>
        <w:t>Im Rahmen unserer Leistungserbringung beauftragen wir Auftragsverarbeiter, die zur Erfüllung der vertraglichen Pflichten beitragen, z. B. Rechenzentrumsdienstleister, EDV-Partner, Aktenvernichter etc. Diese Auftragsverarbeiter werden von uns vertraglich zur Einhaltung der berufsrechtlichen Verschwiegenheit sowie zur Einhaltung der Vorgaben der DS-GVO und des BDSG verpflichtet.</w:t>
      </w:r>
    </w:p>
    <w:p w:rsidR="00D64969" w:rsidRPr="00FB22C5" w:rsidRDefault="00D64969" w:rsidP="00277D48">
      <w:pPr>
        <w:ind w:left="708"/>
        <w:jc w:val="both"/>
        <w:rPr>
          <w:sz w:val="20"/>
          <w:szCs w:val="20"/>
        </w:rPr>
      </w:pPr>
    </w:p>
    <w:p w:rsidR="00D64969" w:rsidRPr="00FB22C5" w:rsidRDefault="00D64969" w:rsidP="00047103">
      <w:pPr>
        <w:rPr>
          <w:rFonts w:cs="Times New Roman"/>
          <w:color w:val="FFFFFF"/>
          <w:sz w:val="20"/>
          <w:szCs w:val="20"/>
        </w:rPr>
      </w:pPr>
      <w:r w:rsidRPr="00FB22C5">
        <w:rPr>
          <w:b/>
          <w:bCs/>
        </w:rPr>
        <w:t>Werden die von Ihnen überlassenen Daten an Drittländer oder internationale Organisationen übermittelt?</w:t>
      </w:r>
    </w:p>
    <w:p w:rsidR="00D64969" w:rsidRPr="00FB22C5" w:rsidRDefault="00D64969" w:rsidP="009E5147">
      <w:pPr>
        <w:pStyle w:val="Listenabsatz"/>
        <w:rPr>
          <w:rFonts w:cs="Times New Roman"/>
          <w:sz w:val="20"/>
          <w:szCs w:val="20"/>
        </w:rPr>
      </w:pPr>
    </w:p>
    <w:p w:rsidR="00D64969" w:rsidRPr="00FB22C5" w:rsidRDefault="00D64969" w:rsidP="00277D48">
      <w:pPr>
        <w:ind w:left="708"/>
        <w:jc w:val="both"/>
        <w:rPr>
          <w:sz w:val="20"/>
          <w:szCs w:val="20"/>
        </w:rPr>
      </w:pPr>
      <w:r w:rsidRPr="00FB22C5">
        <w:rPr>
          <w:sz w:val="20"/>
          <w:szCs w:val="20"/>
        </w:rPr>
        <w:t>Eine Übermittlung der von Ihnen überlassenen Daten an ein Drittland oder eine internationale Organisation erfolgt in keinem Fall. Sollten Sie im Einzelfall die Übermittlung der von Ihnen überlassenen Daten an ein Drittland oder eine internationale Organisation wünschen, führen wir dies nur nach Ihrer schriftlichen Einwilligung und Entbindung von der berufsrechtlichen Verschwiegenheit durch.</w:t>
      </w:r>
    </w:p>
    <w:p w:rsidR="00D64969" w:rsidRPr="00476620" w:rsidRDefault="00D64969" w:rsidP="009E5147">
      <w:pPr>
        <w:rPr>
          <w:rFonts w:cs="Times New Roman"/>
          <w:b/>
          <w:bCs/>
          <w:highlight w:val="lightGray"/>
        </w:rPr>
      </w:pPr>
    </w:p>
    <w:p w:rsidR="00D64969" w:rsidRPr="00FB22C5" w:rsidRDefault="00D64969" w:rsidP="009E5147">
      <w:pPr>
        <w:jc w:val="both"/>
        <w:rPr>
          <w:rFonts w:cs="Times New Roman"/>
          <w:b/>
          <w:bCs/>
        </w:rPr>
      </w:pPr>
      <w:r w:rsidRPr="00FB22C5">
        <w:rPr>
          <w:b/>
          <w:bCs/>
        </w:rPr>
        <w:t xml:space="preserve"> Findet automatisierte Entscheidungsfindung einschließlich </w:t>
      </w:r>
      <w:proofErr w:type="spellStart"/>
      <w:r w:rsidRPr="00FB22C5">
        <w:rPr>
          <w:b/>
          <w:bCs/>
        </w:rPr>
        <w:t>Profiling</w:t>
      </w:r>
      <w:proofErr w:type="spellEnd"/>
      <w:r w:rsidRPr="00FB22C5">
        <w:rPr>
          <w:b/>
          <w:bCs/>
        </w:rPr>
        <w:t xml:space="preserve"> statt?</w:t>
      </w:r>
    </w:p>
    <w:p w:rsidR="00D64969" w:rsidRPr="00FB22C5" w:rsidRDefault="00D64969" w:rsidP="009E5147">
      <w:pPr>
        <w:ind w:left="434"/>
        <w:jc w:val="both"/>
        <w:rPr>
          <w:rFonts w:cs="Times New Roman"/>
          <w:sz w:val="20"/>
          <w:szCs w:val="20"/>
        </w:rPr>
      </w:pPr>
    </w:p>
    <w:p w:rsidR="00D64969" w:rsidRPr="00FB22C5" w:rsidRDefault="00D64969" w:rsidP="00277D48">
      <w:pPr>
        <w:ind w:left="708"/>
        <w:jc w:val="both"/>
        <w:rPr>
          <w:sz w:val="20"/>
          <w:szCs w:val="20"/>
        </w:rPr>
      </w:pPr>
      <w:r w:rsidRPr="00FB22C5">
        <w:rPr>
          <w:sz w:val="20"/>
          <w:szCs w:val="20"/>
        </w:rPr>
        <w:t xml:space="preserve">Zur Verarbeitung der von Ihnen überlassenen Daten kommt keine vollautomatisierte Entscheidungsfindung (einschließlich </w:t>
      </w:r>
      <w:proofErr w:type="spellStart"/>
      <w:r w:rsidRPr="00FB22C5">
        <w:rPr>
          <w:sz w:val="20"/>
          <w:szCs w:val="20"/>
        </w:rPr>
        <w:t>Profiling</w:t>
      </w:r>
      <w:proofErr w:type="spellEnd"/>
      <w:r w:rsidRPr="00FB22C5">
        <w:rPr>
          <w:sz w:val="20"/>
          <w:szCs w:val="20"/>
        </w:rPr>
        <w:t>) gem. Art. 22 DS-GVO zum Einsatz.</w:t>
      </w:r>
    </w:p>
    <w:p w:rsidR="00D64969" w:rsidRPr="00476620" w:rsidRDefault="00D64969" w:rsidP="009E5147">
      <w:pPr>
        <w:rPr>
          <w:rFonts w:cs="Times New Roman"/>
          <w:b/>
          <w:bCs/>
          <w:highlight w:val="lightGray"/>
        </w:rPr>
      </w:pPr>
    </w:p>
    <w:p w:rsidR="00D64969" w:rsidRPr="00FB22C5" w:rsidRDefault="00D64969" w:rsidP="009E5147">
      <w:pPr>
        <w:rPr>
          <w:b/>
          <w:bCs/>
        </w:rPr>
      </w:pPr>
      <w:r w:rsidRPr="00FB22C5">
        <w:rPr>
          <w:b/>
          <w:bCs/>
        </w:rPr>
        <w:t>Dauer der Verarbeitung (Kriterien der Löschung)</w:t>
      </w:r>
    </w:p>
    <w:p w:rsidR="00D64969" w:rsidRPr="00FB22C5" w:rsidRDefault="00D64969" w:rsidP="009E5147">
      <w:pPr>
        <w:rPr>
          <w:rFonts w:cs="Times New Roman"/>
          <w:sz w:val="20"/>
          <w:szCs w:val="20"/>
        </w:rPr>
      </w:pPr>
    </w:p>
    <w:p w:rsidR="00D64969" w:rsidRPr="00FB22C5" w:rsidRDefault="00D64969" w:rsidP="00FC7810">
      <w:pPr>
        <w:ind w:left="708"/>
        <w:jc w:val="both"/>
        <w:rPr>
          <w:sz w:val="20"/>
          <w:szCs w:val="20"/>
        </w:rPr>
      </w:pPr>
      <w:r w:rsidRPr="00FB22C5">
        <w:rPr>
          <w:sz w:val="20"/>
          <w:szCs w:val="20"/>
        </w:rPr>
        <w:t>Die Verarbeitung der von Ihnen überlassenen Daten erfolgt so lange, wie sie zur Erreichung des vertraglich vereinbarten Zweckes notwendig ist, grundsätzlich so lange das Vertragsverhältnis mit Ihnen besteht. Nach der Beendigung des Vertragsverhältnisses werden die von Ihnen überlassenen Daten zur Einhaltung gesetzlicher Aufbewahrungspflichten oder aufgrund unserer berechtigten Interessen verarbeitet. Nach dem Ablauf der gesetzlichen Aufbewahrungsfristen und/oder dem Wegfall unserer berechtigten Interessen werden die von Ihnen überlassenen Daten gelöscht.</w:t>
      </w:r>
    </w:p>
    <w:p w:rsidR="00D64969" w:rsidRPr="00FB22C5" w:rsidRDefault="00D64969" w:rsidP="009E5147">
      <w:pPr>
        <w:ind w:left="434"/>
        <w:jc w:val="both"/>
        <w:rPr>
          <w:rFonts w:cs="Times New Roman"/>
          <w:sz w:val="20"/>
          <w:szCs w:val="20"/>
        </w:rPr>
      </w:pPr>
    </w:p>
    <w:p w:rsidR="00D64969" w:rsidRPr="00FB22C5" w:rsidRDefault="00D64969" w:rsidP="00472764">
      <w:pPr>
        <w:ind w:left="708"/>
        <w:jc w:val="both"/>
        <w:rPr>
          <w:sz w:val="20"/>
          <w:szCs w:val="20"/>
        </w:rPr>
      </w:pPr>
      <w:r w:rsidRPr="00FB22C5">
        <w:rPr>
          <w:sz w:val="20"/>
          <w:szCs w:val="20"/>
        </w:rPr>
        <w:t>Voraussichtliche Fristen der uns treffenden Aufbewahrungspflichten und unserer berechtigten Interessen:</w:t>
      </w:r>
    </w:p>
    <w:p w:rsidR="00D64969" w:rsidRPr="00FB22C5" w:rsidRDefault="00D64969" w:rsidP="00472764">
      <w:pPr>
        <w:pStyle w:val="Listenabsatz"/>
        <w:numPr>
          <w:ilvl w:val="0"/>
          <w:numId w:val="2"/>
        </w:numPr>
        <w:ind w:left="1068"/>
        <w:jc w:val="both"/>
        <w:rPr>
          <w:rFonts w:cs="Times New Roman"/>
          <w:b/>
          <w:bCs/>
          <w:sz w:val="20"/>
          <w:szCs w:val="20"/>
        </w:rPr>
      </w:pPr>
      <w:r w:rsidRPr="00FB22C5">
        <w:rPr>
          <w:sz w:val="20"/>
          <w:szCs w:val="20"/>
        </w:rPr>
        <w:t>Erfüllung handels-, steuer- und berufsrechtlicher Aufbewahrungsfristen. Die dort vorgegebenen Fristen zur Aufbewahrung bzw. Dokumentation betragen zwei bis zehn Jahre.</w:t>
      </w:r>
    </w:p>
    <w:p w:rsidR="00D64969" w:rsidRPr="00466732" w:rsidRDefault="00D64969" w:rsidP="00472764">
      <w:pPr>
        <w:pStyle w:val="Listenabsatz"/>
        <w:numPr>
          <w:ilvl w:val="0"/>
          <w:numId w:val="2"/>
        </w:numPr>
        <w:ind w:left="1068"/>
        <w:jc w:val="both"/>
        <w:rPr>
          <w:rFonts w:cs="Times New Roman"/>
          <w:b/>
          <w:bCs/>
          <w:sz w:val="20"/>
          <w:szCs w:val="20"/>
        </w:rPr>
      </w:pPr>
      <w:r w:rsidRPr="00FB22C5">
        <w:rPr>
          <w:sz w:val="20"/>
          <w:szCs w:val="20"/>
        </w:rPr>
        <w:lastRenderedPageBreak/>
        <w:t>Erhaltung von Beweismitteln im Rahmen der Verjährungsvorschriften.  Nach den §§ 195 ff. des Bürgerlichen Gesetzbuches (BGB) können diese Verjährungsfristen bis zu 30 Jahre betragen, wobei die regelmäßige Verjährungsfrist drei Jahre beträgt.</w:t>
      </w:r>
    </w:p>
    <w:p w:rsidR="00466732" w:rsidRPr="00466732" w:rsidRDefault="00466732" w:rsidP="00466732">
      <w:pPr>
        <w:jc w:val="both"/>
        <w:rPr>
          <w:rFonts w:cs="Times New Roman"/>
          <w:b/>
          <w:bCs/>
          <w:sz w:val="20"/>
          <w:szCs w:val="20"/>
        </w:rPr>
      </w:pPr>
    </w:p>
    <w:p w:rsidR="00466732" w:rsidRPr="00ED2BB8" w:rsidRDefault="00466732" w:rsidP="00A867CA">
      <w:pPr>
        <w:ind w:left="705"/>
        <w:rPr>
          <w:rFonts w:cs="Times New Roman"/>
          <w:b/>
          <w:bCs/>
          <w:szCs w:val="20"/>
        </w:rPr>
      </w:pPr>
      <w:r w:rsidRPr="00ED2BB8">
        <w:rPr>
          <w:b/>
          <w:bCs/>
          <w:szCs w:val="20"/>
        </w:rPr>
        <w:t>Besonderheiten bei Bewerbungsverfahren</w:t>
      </w:r>
    </w:p>
    <w:p w:rsidR="00466732" w:rsidRPr="006B302E" w:rsidRDefault="00466732" w:rsidP="00466732">
      <w:pPr>
        <w:rPr>
          <w:rFonts w:cs="Times New Roman"/>
          <w:b/>
          <w:bCs/>
          <w:sz w:val="20"/>
          <w:szCs w:val="20"/>
        </w:rPr>
      </w:pPr>
    </w:p>
    <w:p w:rsidR="00466732" w:rsidRPr="006B302E" w:rsidRDefault="00466732" w:rsidP="00466732">
      <w:pPr>
        <w:ind w:left="705"/>
        <w:jc w:val="both"/>
        <w:rPr>
          <w:sz w:val="20"/>
          <w:szCs w:val="20"/>
        </w:rPr>
      </w:pPr>
      <w:r w:rsidRPr="006B302E">
        <w:rPr>
          <w:sz w:val="20"/>
          <w:szCs w:val="20"/>
        </w:rPr>
        <w:t>Wenn Sie sich bei uns bewerben, werden wir ausschließlich die von Ihnen bereitgestellten Informationen verwenden. Zusätzlich zu den oben genannten Rechtsgrundlagen erfolgt dies zur Durchführung vorvertraglicher Maßnahmen gemäß Art. 6 Abs. 1 lit. b) DS-GVO sowie zur Entscheidung über die Begründung eines Beschäftigungsverhältnisses gemäß § 26 Abs. 1 Satz 1 BDSG.</w:t>
      </w:r>
    </w:p>
    <w:p w:rsidR="00466732" w:rsidRDefault="00466732" w:rsidP="00466732">
      <w:pPr>
        <w:ind w:left="705"/>
        <w:jc w:val="both"/>
        <w:rPr>
          <w:sz w:val="20"/>
          <w:szCs w:val="20"/>
        </w:rPr>
      </w:pPr>
    </w:p>
    <w:p w:rsidR="00466732" w:rsidRPr="006B302E" w:rsidRDefault="00466732" w:rsidP="00466732">
      <w:pPr>
        <w:ind w:left="705"/>
        <w:jc w:val="both"/>
        <w:rPr>
          <w:sz w:val="20"/>
          <w:szCs w:val="20"/>
        </w:rPr>
      </w:pPr>
      <w:r w:rsidRPr="006B302E">
        <w:rPr>
          <w:sz w:val="20"/>
          <w:szCs w:val="20"/>
        </w:rPr>
        <w:t>Im Rahmen des Bewerbungsverfahrens erhalten lediglich diejenigen Personen Zugriff auf Ihre Daten, die innerhalb unseres Unternehmens an dem Bewerbungsverfahren beteiligt sind.</w:t>
      </w:r>
    </w:p>
    <w:p w:rsidR="00466732" w:rsidRPr="006B302E" w:rsidRDefault="00466732" w:rsidP="00466732">
      <w:pPr>
        <w:ind w:left="705"/>
        <w:jc w:val="both"/>
        <w:rPr>
          <w:sz w:val="20"/>
          <w:szCs w:val="20"/>
        </w:rPr>
      </w:pPr>
      <w:r w:rsidRPr="006B302E">
        <w:rPr>
          <w:sz w:val="20"/>
          <w:szCs w:val="20"/>
        </w:rPr>
        <w:t xml:space="preserve">Sofern Ihre Bewerbung zur Begründung eines Beschäftigungsverhältnisses führt, werden Ihre personenbezogenen Daten zum Zwecke der Durchführung des Beschäftigungsverhältnisses weiterhin verarbeitet. </w:t>
      </w:r>
    </w:p>
    <w:p w:rsidR="00466732" w:rsidRPr="006B302E" w:rsidRDefault="00466732" w:rsidP="00466732">
      <w:pPr>
        <w:ind w:left="705"/>
        <w:jc w:val="both"/>
        <w:rPr>
          <w:sz w:val="20"/>
          <w:szCs w:val="20"/>
        </w:rPr>
      </w:pPr>
    </w:p>
    <w:p w:rsidR="00466732" w:rsidRPr="006B302E" w:rsidRDefault="00466732" w:rsidP="00466732">
      <w:pPr>
        <w:ind w:left="705"/>
        <w:jc w:val="both"/>
        <w:rPr>
          <w:sz w:val="20"/>
          <w:szCs w:val="20"/>
        </w:rPr>
      </w:pPr>
      <w:r w:rsidRPr="006B302E">
        <w:rPr>
          <w:sz w:val="20"/>
          <w:szCs w:val="20"/>
        </w:rPr>
        <w:t>Sofern Ihre Bewerbung nicht zur Begründung eines Beschäftigungsverhältnisses führt, werden Ihre personenbezogenen Daten nach Beendigung des Bewerbungsverfahrens noch aufgrund berechtigter Interessen, z. B. zur Geltendmachung oder Abwehr von Schadensersatzansprüchen, verarbeitet und nach dem Wegfall unserer berechtigten Interessen sowie nach dem Ablauf gesetzlicher Aufbewahrungsfristen gelöscht. Dies ist in der Regel nach drei Monaten nach einer Absage der Fall, sofern Sie uns keine Einwilligung zu einer längeren Speicherung gegeben haben.</w:t>
      </w:r>
    </w:p>
    <w:p w:rsidR="00466732" w:rsidRDefault="00466732" w:rsidP="009E5147">
      <w:pPr>
        <w:rPr>
          <w:b/>
          <w:bCs/>
        </w:rPr>
      </w:pPr>
    </w:p>
    <w:p w:rsidR="00C341E1" w:rsidRPr="00C341E1" w:rsidRDefault="00C341E1" w:rsidP="00C341E1">
      <w:pPr>
        <w:shd w:val="clear" w:color="auto" w:fill="FFFFFF"/>
        <w:spacing w:after="240" w:line="240" w:lineRule="auto"/>
        <w:outlineLvl w:val="2"/>
        <w:rPr>
          <w:b/>
          <w:color w:val="222222"/>
          <w:szCs w:val="20"/>
          <w:lang w:eastAsia="de-DE"/>
        </w:rPr>
      </w:pPr>
      <w:r w:rsidRPr="00C341E1">
        <w:rPr>
          <w:b/>
          <w:color w:val="222222"/>
          <w:szCs w:val="20"/>
          <w:lang w:eastAsia="de-DE"/>
        </w:rPr>
        <w:t>Ihre Rechte als „Betroffene“</w:t>
      </w:r>
    </w:p>
    <w:p w:rsidR="00C341E1" w:rsidRPr="00C341E1" w:rsidRDefault="00C341E1" w:rsidP="00C341E1">
      <w:pPr>
        <w:shd w:val="clear" w:color="auto" w:fill="FFFFFF"/>
        <w:spacing w:after="390" w:line="240" w:lineRule="auto"/>
        <w:rPr>
          <w:color w:val="000000"/>
          <w:sz w:val="20"/>
          <w:szCs w:val="20"/>
          <w:lang w:eastAsia="de-DE"/>
        </w:rPr>
      </w:pPr>
      <w:r w:rsidRPr="00C341E1">
        <w:rPr>
          <w:color w:val="000000"/>
          <w:sz w:val="20"/>
          <w:szCs w:val="20"/>
          <w:lang w:eastAsia="de-DE"/>
        </w:rPr>
        <w:t>Sie haben das Recht auf Auskunft über die von uns zu Ihrer Person verarbeiteten personenbezogenen Daten.</w:t>
      </w:r>
    </w:p>
    <w:p w:rsidR="00C341E1" w:rsidRPr="00C341E1" w:rsidRDefault="00C341E1" w:rsidP="00C341E1">
      <w:pPr>
        <w:shd w:val="clear" w:color="auto" w:fill="FFFFFF"/>
        <w:spacing w:after="390" w:line="240" w:lineRule="auto"/>
        <w:rPr>
          <w:color w:val="000000"/>
          <w:sz w:val="20"/>
          <w:szCs w:val="20"/>
          <w:lang w:eastAsia="de-DE"/>
        </w:rPr>
      </w:pPr>
      <w:r w:rsidRPr="00C341E1">
        <w:rPr>
          <w:color w:val="000000"/>
          <w:sz w:val="20"/>
          <w:szCs w:val="20"/>
          <w:lang w:eastAsia="de-DE"/>
        </w:rPr>
        <w:t>Bei einer Auskunftsanfrage, die nicht schriftlich erfolgt, bitten wir um Verständnis dafür, dass wir dann ggf. Nachweise von Ihnen verlangen, die belegen, dass Sie die Person sind, für die Sie sich ausgeben.</w:t>
      </w:r>
    </w:p>
    <w:p w:rsidR="00C341E1" w:rsidRPr="00C341E1" w:rsidRDefault="00C341E1" w:rsidP="00C341E1">
      <w:pPr>
        <w:shd w:val="clear" w:color="auto" w:fill="FFFFFF"/>
        <w:spacing w:after="390" w:line="240" w:lineRule="auto"/>
        <w:rPr>
          <w:color w:val="000000"/>
          <w:sz w:val="20"/>
          <w:szCs w:val="20"/>
          <w:lang w:eastAsia="de-DE"/>
        </w:rPr>
      </w:pPr>
      <w:r w:rsidRPr="00C341E1">
        <w:rPr>
          <w:color w:val="000000"/>
          <w:sz w:val="20"/>
          <w:szCs w:val="20"/>
          <w:lang w:eastAsia="de-DE"/>
        </w:rPr>
        <w:t>Ferner haben Sie ein Recht auf Berichtigung oder Löschung oder auf Einschränkung der Verarbeitung, soweit Ihnen dies gesetzlich zusteht.</w:t>
      </w:r>
    </w:p>
    <w:p w:rsidR="00C341E1" w:rsidRPr="00C341E1" w:rsidRDefault="00C341E1" w:rsidP="00C341E1">
      <w:pPr>
        <w:shd w:val="clear" w:color="auto" w:fill="FFFFFF"/>
        <w:spacing w:after="390" w:line="240" w:lineRule="auto"/>
        <w:rPr>
          <w:color w:val="000000"/>
          <w:sz w:val="20"/>
          <w:szCs w:val="20"/>
          <w:lang w:eastAsia="de-DE"/>
        </w:rPr>
      </w:pPr>
      <w:r w:rsidRPr="00C341E1">
        <w:rPr>
          <w:color w:val="000000"/>
          <w:sz w:val="20"/>
          <w:szCs w:val="20"/>
          <w:lang w:eastAsia="de-DE"/>
        </w:rPr>
        <w:t>Ferner haben Sie ein Widerspruchsrecht gegen die Verarbeitung im Rahmen der gesetzlichen Vorgaben. Ein Recht auf Datenübertragbarkeit besteht ebenfalls im Rahmen der datenschutzrechtlichen Vorgaben.</w:t>
      </w:r>
    </w:p>
    <w:p w:rsidR="00C341E1" w:rsidRPr="00C341E1" w:rsidRDefault="00C341E1" w:rsidP="00C341E1">
      <w:pPr>
        <w:shd w:val="clear" w:color="auto" w:fill="FFFFFF"/>
        <w:spacing w:after="390" w:line="240" w:lineRule="auto"/>
        <w:rPr>
          <w:color w:val="000000"/>
          <w:sz w:val="20"/>
          <w:szCs w:val="20"/>
          <w:lang w:eastAsia="de-DE"/>
        </w:rPr>
      </w:pPr>
      <w:r w:rsidRPr="00C341E1">
        <w:rPr>
          <w:b/>
          <w:bCs/>
          <w:color w:val="000000"/>
          <w:sz w:val="20"/>
          <w:szCs w:val="20"/>
          <w:lang w:eastAsia="de-DE"/>
        </w:rPr>
        <w:t>Insbesondere haben Sie ein Widerspruchsrecht nach Art. 21 Abs. 1 und 2 DSGVO gegen die Verarbeitung Ihrer Daten im Zusammenhang mit einer Direktwerbung, wenn diese auf Basis einer Interessenabwägung erfolgt.</w:t>
      </w:r>
    </w:p>
    <w:p w:rsidR="00C341E1" w:rsidRPr="00C341E1" w:rsidRDefault="00C341E1" w:rsidP="00C341E1">
      <w:pPr>
        <w:shd w:val="clear" w:color="auto" w:fill="FFFFFF"/>
        <w:spacing w:after="390" w:line="240" w:lineRule="auto"/>
        <w:rPr>
          <w:color w:val="000000"/>
          <w:sz w:val="20"/>
          <w:szCs w:val="20"/>
          <w:lang w:eastAsia="de-DE"/>
        </w:rPr>
      </w:pPr>
      <w:r w:rsidRPr="00C341E1">
        <w:rPr>
          <w:color w:val="000000"/>
          <w:sz w:val="20"/>
          <w:szCs w:val="20"/>
          <w:lang w:eastAsia="de-DE"/>
        </w:rPr>
        <w:t xml:space="preserve">Wir setzen keine Verarbeitungen ein, die auf einer automatisierten Entscheidungsfindung einschließlich </w:t>
      </w:r>
      <w:proofErr w:type="spellStart"/>
      <w:r w:rsidRPr="00C341E1">
        <w:rPr>
          <w:color w:val="000000"/>
          <w:sz w:val="20"/>
          <w:szCs w:val="20"/>
          <w:lang w:eastAsia="de-DE"/>
        </w:rPr>
        <w:t>Profiling</w:t>
      </w:r>
      <w:proofErr w:type="spellEnd"/>
      <w:r w:rsidRPr="00C341E1">
        <w:rPr>
          <w:color w:val="000000"/>
          <w:sz w:val="20"/>
          <w:szCs w:val="20"/>
          <w:lang w:eastAsia="de-DE"/>
        </w:rPr>
        <w:t xml:space="preserve"> i.S.d. Art. 22 DSGVO beruhen.</w:t>
      </w:r>
    </w:p>
    <w:p w:rsidR="00C341E1" w:rsidRPr="00C341E1" w:rsidRDefault="00C341E1" w:rsidP="00C341E1">
      <w:pPr>
        <w:shd w:val="clear" w:color="auto" w:fill="FFFFFF"/>
        <w:spacing w:after="240" w:line="240" w:lineRule="auto"/>
        <w:outlineLvl w:val="2"/>
        <w:rPr>
          <w:b/>
          <w:color w:val="222222"/>
          <w:szCs w:val="20"/>
          <w:lang w:eastAsia="de-DE"/>
        </w:rPr>
      </w:pPr>
      <w:r w:rsidRPr="00C341E1">
        <w:rPr>
          <w:b/>
          <w:color w:val="222222"/>
          <w:szCs w:val="20"/>
          <w:lang w:eastAsia="de-DE"/>
        </w:rPr>
        <w:t>Unser Datenschutzbeauftragter</w:t>
      </w:r>
    </w:p>
    <w:p w:rsidR="00C341E1" w:rsidRPr="00C341E1" w:rsidRDefault="00C341E1" w:rsidP="00C341E1">
      <w:pPr>
        <w:shd w:val="clear" w:color="auto" w:fill="FFFFFF"/>
        <w:spacing w:after="390" w:line="240" w:lineRule="auto"/>
        <w:rPr>
          <w:color w:val="000000"/>
          <w:sz w:val="20"/>
          <w:szCs w:val="20"/>
          <w:lang w:eastAsia="de-DE"/>
        </w:rPr>
      </w:pPr>
      <w:r w:rsidRPr="00C341E1">
        <w:rPr>
          <w:color w:val="000000"/>
          <w:sz w:val="20"/>
          <w:szCs w:val="20"/>
          <w:lang w:eastAsia="de-DE"/>
        </w:rPr>
        <w:lastRenderedPageBreak/>
        <w:t>Wir haben einen Datenschutzbeauftragten für unser Unternehmen benannt. Sie erreichen diesen unter folgenden Kontaktmöglichkeiten:</w:t>
      </w:r>
    </w:p>
    <w:p w:rsidR="00C341E1" w:rsidRPr="00C341E1" w:rsidRDefault="00C341E1" w:rsidP="00C341E1">
      <w:pPr>
        <w:shd w:val="clear" w:color="auto" w:fill="FFFFFF"/>
        <w:spacing w:after="390" w:line="240" w:lineRule="auto"/>
        <w:rPr>
          <w:color w:val="000000"/>
          <w:sz w:val="20"/>
          <w:szCs w:val="20"/>
          <w:lang w:eastAsia="de-DE"/>
        </w:rPr>
      </w:pPr>
      <w:r w:rsidRPr="00C341E1">
        <w:rPr>
          <w:color w:val="000000"/>
          <w:sz w:val="20"/>
          <w:szCs w:val="20"/>
          <w:lang w:eastAsia="de-DE"/>
        </w:rPr>
        <w:t>KUHN IT GmbH</w:t>
      </w:r>
      <w:r w:rsidRPr="00C341E1">
        <w:rPr>
          <w:color w:val="000000"/>
          <w:sz w:val="20"/>
          <w:szCs w:val="20"/>
          <w:lang w:eastAsia="de-DE"/>
        </w:rPr>
        <w:br/>
        <w:t>Julian Kraft</w:t>
      </w:r>
      <w:r w:rsidRPr="00C341E1">
        <w:rPr>
          <w:color w:val="000000"/>
          <w:sz w:val="20"/>
          <w:szCs w:val="20"/>
          <w:lang w:eastAsia="de-DE"/>
        </w:rPr>
        <w:br/>
        <w:t>Schillerstrasse 81</w:t>
      </w:r>
      <w:r w:rsidRPr="00C341E1">
        <w:rPr>
          <w:color w:val="000000"/>
          <w:sz w:val="20"/>
          <w:szCs w:val="20"/>
          <w:lang w:eastAsia="de-DE"/>
        </w:rPr>
        <w:br/>
        <w:t>73642 Welzheim</w:t>
      </w:r>
      <w:r w:rsidRPr="00C341E1">
        <w:rPr>
          <w:color w:val="000000"/>
          <w:sz w:val="20"/>
          <w:szCs w:val="20"/>
          <w:lang w:eastAsia="de-DE"/>
        </w:rPr>
        <w:br/>
        <w:t>E-Mail: datenschutz@kuhnit.de</w:t>
      </w:r>
    </w:p>
    <w:p w:rsidR="00C341E1" w:rsidRPr="00C341E1" w:rsidRDefault="00C341E1" w:rsidP="00C341E1">
      <w:pPr>
        <w:shd w:val="clear" w:color="auto" w:fill="FFFFFF"/>
        <w:spacing w:after="240" w:line="240" w:lineRule="auto"/>
        <w:outlineLvl w:val="2"/>
        <w:rPr>
          <w:b/>
          <w:color w:val="222222"/>
          <w:szCs w:val="20"/>
          <w:lang w:eastAsia="de-DE"/>
        </w:rPr>
      </w:pPr>
      <w:r w:rsidRPr="00C341E1">
        <w:rPr>
          <w:b/>
          <w:color w:val="222222"/>
          <w:szCs w:val="20"/>
          <w:lang w:eastAsia="de-DE"/>
        </w:rPr>
        <w:t>Beschwerderecht</w:t>
      </w:r>
    </w:p>
    <w:p w:rsidR="00C341E1" w:rsidRPr="00C341E1" w:rsidRDefault="00C341E1" w:rsidP="00C341E1">
      <w:pPr>
        <w:shd w:val="clear" w:color="auto" w:fill="FFFFFF"/>
        <w:spacing w:after="390" w:line="240" w:lineRule="auto"/>
        <w:rPr>
          <w:color w:val="000000"/>
          <w:sz w:val="20"/>
          <w:szCs w:val="20"/>
          <w:lang w:eastAsia="de-DE"/>
        </w:rPr>
      </w:pPr>
      <w:r w:rsidRPr="00C341E1">
        <w:rPr>
          <w:color w:val="000000"/>
          <w:sz w:val="20"/>
          <w:szCs w:val="20"/>
          <w:lang w:eastAsia="de-DE"/>
        </w:rPr>
        <w:t>Sie haben das Recht, sich über die Verarbeitung personenbezogenen Daten durch uns bei einer Aufsichtsbehörde für den Datenschutz zu beschweren.</w:t>
      </w:r>
    </w:p>
    <w:p w:rsidR="00D64969" w:rsidRPr="009F62EF" w:rsidRDefault="00D64969" w:rsidP="00C341E1">
      <w:pPr>
        <w:rPr>
          <w:rFonts w:cs="Times New Roman"/>
          <w:sz w:val="20"/>
          <w:szCs w:val="20"/>
        </w:rPr>
      </w:pPr>
    </w:p>
    <w:sectPr w:rsidR="00D64969" w:rsidRPr="009F62EF" w:rsidSect="00CB374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899" w:rsidRDefault="00191899" w:rsidP="009E5147">
      <w:pPr>
        <w:spacing w:line="240" w:lineRule="auto"/>
        <w:rPr>
          <w:rFonts w:cs="Times New Roman"/>
        </w:rPr>
      </w:pPr>
      <w:r>
        <w:rPr>
          <w:rFonts w:cs="Times New Roman"/>
        </w:rPr>
        <w:separator/>
      </w:r>
    </w:p>
  </w:endnote>
  <w:endnote w:type="continuationSeparator" w:id="0">
    <w:p w:rsidR="00191899" w:rsidRDefault="00191899" w:rsidP="009E5147">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969" w:rsidRDefault="00D64969">
    <w:pPr>
      <w:pStyle w:val="Fuzeile"/>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899" w:rsidRDefault="00191899" w:rsidP="009E5147">
      <w:pPr>
        <w:spacing w:line="240" w:lineRule="auto"/>
        <w:rPr>
          <w:rFonts w:cs="Times New Roman"/>
        </w:rPr>
      </w:pPr>
      <w:r>
        <w:rPr>
          <w:rFonts w:cs="Times New Roman"/>
        </w:rPr>
        <w:separator/>
      </w:r>
    </w:p>
  </w:footnote>
  <w:footnote w:type="continuationSeparator" w:id="0">
    <w:p w:rsidR="00191899" w:rsidRDefault="00191899" w:rsidP="009E5147">
      <w:pPr>
        <w:spacing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969" w:rsidRDefault="00D64969">
    <w:pPr>
      <w:pStyle w:val="Kopfzeile"/>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5518"/>
    <w:multiLevelType w:val="hybridMultilevel"/>
    <w:tmpl w:val="505678EE"/>
    <w:lvl w:ilvl="0" w:tplc="66344BD2">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1" w15:restartNumberingAfterBreak="0">
    <w:nsid w:val="196B58A0"/>
    <w:multiLevelType w:val="hybridMultilevel"/>
    <w:tmpl w:val="827C3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15:restartNumberingAfterBreak="0">
    <w:nsid w:val="279B112C"/>
    <w:multiLevelType w:val="hybridMultilevel"/>
    <w:tmpl w:val="58FADC22"/>
    <w:lvl w:ilvl="0" w:tplc="9EF0FC44">
      <w:start w:val="1"/>
      <w:numFmt w:val="lowerLetter"/>
      <w:lvlText w:val="%1."/>
      <w:lvlJc w:val="left"/>
      <w:pPr>
        <w:ind w:left="720" w:hanging="360"/>
      </w:pPr>
      <w:rPr>
        <w:rFonts w:hint="default"/>
        <w:b w:val="0"/>
        <w:bCs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338D6439"/>
    <w:multiLevelType w:val="hybridMultilevel"/>
    <w:tmpl w:val="55368686"/>
    <w:lvl w:ilvl="0" w:tplc="04070001">
      <w:start w:val="1"/>
      <w:numFmt w:val="bullet"/>
      <w:lvlText w:val=""/>
      <w:lvlJc w:val="left"/>
      <w:pPr>
        <w:ind w:left="1068" w:hanging="360"/>
      </w:pPr>
      <w:rPr>
        <w:rFonts w:ascii="Symbol" w:hAnsi="Symbol" w:cs="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4" w15:restartNumberingAfterBreak="0">
    <w:nsid w:val="60C95511"/>
    <w:multiLevelType w:val="hybridMultilevel"/>
    <w:tmpl w:val="224ABDE6"/>
    <w:lvl w:ilvl="0" w:tplc="04070001">
      <w:start w:val="1"/>
      <w:numFmt w:val="bullet"/>
      <w:lvlText w:val=""/>
      <w:lvlJc w:val="left"/>
      <w:pPr>
        <w:ind w:left="1154" w:hanging="360"/>
      </w:pPr>
      <w:rPr>
        <w:rFonts w:ascii="Symbol" w:hAnsi="Symbol" w:cs="Symbol" w:hint="default"/>
      </w:rPr>
    </w:lvl>
    <w:lvl w:ilvl="1" w:tplc="04070003">
      <w:start w:val="1"/>
      <w:numFmt w:val="bullet"/>
      <w:lvlText w:val="o"/>
      <w:lvlJc w:val="left"/>
      <w:pPr>
        <w:ind w:left="1874" w:hanging="360"/>
      </w:pPr>
      <w:rPr>
        <w:rFonts w:ascii="Courier New" w:hAnsi="Courier New" w:cs="Courier New" w:hint="default"/>
      </w:rPr>
    </w:lvl>
    <w:lvl w:ilvl="2" w:tplc="04070005">
      <w:start w:val="1"/>
      <w:numFmt w:val="bullet"/>
      <w:lvlText w:val=""/>
      <w:lvlJc w:val="left"/>
      <w:pPr>
        <w:ind w:left="2594" w:hanging="360"/>
      </w:pPr>
      <w:rPr>
        <w:rFonts w:ascii="Wingdings" w:hAnsi="Wingdings" w:cs="Wingdings" w:hint="default"/>
      </w:rPr>
    </w:lvl>
    <w:lvl w:ilvl="3" w:tplc="04070001">
      <w:start w:val="1"/>
      <w:numFmt w:val="bullet"/>
      <w:lvlText w:val=""/>
      <w:lvlJc w:val="left"/>
      <w:pPr>
        <w:ind w:left="3314" w:hanging="360"/>
      </w:pPr>
      <w:rPr>
        <w:rFonts w:ascii="Symbol" w:hAnsi="Symbol" w:cs="Symbol" w:hint="default"/>
      </w:rPr>
    </w:lvl>
    <w:lvl w:ilvl="4" w:tplc="04070003">
      <w:start w:val="1"/>
      <w:numFmt w:val="bullet"/>
      <w:lvlText w:val="o"/>
      <w:lvlJc w:val="left"/>
      <w:pPr>
        <w:ind w:left="4034" w:hanging="360"/>
      </w:pPr>
      <w:rPr>
        <w:rFonts w:ascii="Courier New" w:hAnsi="Courier New" w:cs="Courier New" w:hint="default"/>
      </w:rPr>
    </w:lvl>
    <w:lvl w:ilvl="5" w:tplc="04070005">
      <w:start w:val="1"/>
      <w:numFmt w:val="bullet"/>
      <w:lvlText w:val=""/>
      <w:lvlJc w:val="left"/>
      <w:pPr>
        <w:ind w:left="4754" w:hanging="360"/>
      </w:pPr>
      <w:rPr>
        <w:rFonts w:ascii="Wingdings" w:hAnsi="Wingdings" w:cs="Wingdings" w:hint="default"/>
      </w:rPr>
    </w:lvl>
    <w:lvl w:ilvl="6" w:tplc="04070001">
      <w:start w:val="1"/>
      <w:numFmt w:val="bullet"/>
      <w:lvlText w:val=""/>
      <w:lvlJc w:val="left"/>
      <w:pPr>
        <w:ind w:left="5474" w:hanging="360"/>
      </w:pPr>
      <w:rPr>
        <w:rFonts w:ascii="Symbol" w:hAnsi="Symbol" w:cs="Symbol" w:hint="default"/>
      </w:rPr>
    </w:lvl>
    <w:lvl w:ilvl="7" w:tplc="04070003">
      <w:start w:val="1"/>
      <w:numFmt w:val="bullet"/>
      <w:lvlText w:val="o"/>
      <w:lvlJc w:val="left"/>
      <w:pPr>
        <w:ind w:left="6194" w:hanging="360"/>
      </w:pPr>
      <w:rPr>
        <w:rFonts w:ascii="Courier New" w:hAnsi="Courier New" w:cs="Courier New" w:hint="default"/>
      </w:rPr>
    </w:lvl>
    <w:lvl w:ilvl="8" w:tplc="04070005">
      <w:start w:val="1"/>
      <w:numFmt w:val="bullet"/>
      <w:lvlText w:val=""/>
      <w:lvlJc w:val="left"/>
      <w:pPr>
        <w:ind w:left="6914" w:hanging="360"/>
      </w:pPr>
      <w:rPr>
        <w:rFonts w:ascii="Wingdings" w:hAnsi="Wingdings" w:cs="Wingdings" w:hint="default"/>
      </w:rPr>
    </w:lvl>
  </w:abstractNum>
  <w:abstractNum w:abstractNumId="5" w15:restartNumberingAfterBreak="0">
    <w:nsid w:val="64295573"/>
    <w:multiLevelType w:val="hybridMultilevel"/>
    <w:tmpl w:val="E520B86E"/>
    <w:lvl w:ilvl="0" w:tplc="04070001">
      <w:start w:val="1"/>
      <w:numFmt w:val="bullet"/>
      <w:lvlText w:val=""/>
      <w:lvlJc w:val="left"/>
      <w:pPr>
        <w:ind w:left="1428" w:hanging="360"/>
      </w:pPr>
      <w:rPr>
        <w:rFonts w:ascii="Symbol" w:hAnsi="Symbol" w:cs="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cs="Wingdings" w:hint="default"/>
      </w:rPr>
    </w:lvl>
    <w:lvl w:ilvl="3" w:tplc="04070001">
      <w:start w:val="1"/>
      <w:numFmt w:val="bullet"/>
      <w:lvlText w:val=""/>
      <w:lvlJc w:val="left"/>
      <w:pPr>
        <w:ind w:left="3588" w:hanging="360"/>
      </w:pPr>
      <w:rPr>
        <w:rFonts w:ascii="Symbol" w:hAnsi="Symbol" w:cs="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cs="Wingdings" w:hint="default"/>
      </w:rPr>
    </w:lvl>
    <w:lvl w:ilvl="6" w:tplc="04070001">
      <w:start w:val="1"/>
      <w:numFmt w:val="bullet"/>
      <w:lvlText w:val=""/>
      <w:lvlJc w:val="left"/>
      <w:pPr>
        <w:ind w:left="5748" w:hanging="360"/>
      </w:pPr>
      <w:rPr>
        <w:rFonts w:ascii="Symbol" w:hAnsi="Symbol" w:cs="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cs="Wingdings" w:hint="default"/>
      </w:rPr>
    </w:lvl>
  </w:abstractNum>
  <w:abstractNum w:abstractNumId="6" w15:restartNumberingAfterBreak="0">
    <w:nsid w:val="64E27531"/>
    <w:multiLevelType w:val="hybridMultilevel"/>
    <w:tmpl w:val="07C67F6C"/>
    <w:lvl w:ilvl="0" w:tplc="8AE4B194">
      <w:start w:val="1"/>
      <w:numFmt w:val="lowerLetter"/>
      <w:lvlText w:val="%1)"/>
      <w:lvlJc w:val="left"/>
      <w:pPr>
        <w:ind w:left="2484" w:hanging="360"/>
      </w:pPr>
      <w:rPr>
        <w:rFonts w:hint="default"/>
      </w:rPr>
    </w:lvl>
    <w:lvl w:ilvl="1" w:tplc="04070019">
      <w:start w:val="1"/>
      <w:numFmt w:val="lowerLetter"/>
      <w:lvlText w:val="%2."/>
      <w:lvlJc w:val="left"/>
      <w:pPr>
        <w:ind w:left="3204" w:hanging="360"/>
      </w:pPr>
    </w:lvl>
    <w:lvl w:ilvl="2" w:tplc="0407001B">
      <w:start w:val="1"/>
      <w:numFmt w:val="lowerRoman"/>
      <w:lvlText w:val="%3."/>
      <w:lvlJc w:val="right"/>
      <w:pPr>
        <w:ind w:left="3924" w:hanging="180"/>
      </w:pPr>
    </w:lvl>
    <w:lvl w:ilvl="3" w:tplc="0407000F">
      <w:start w:val="1"/>
      <w:numFmt w:val="decimal"/>
      <w:lvlText w:val="%4."/>
      <w:lvlJc w:val="left"/>
      <w:pPr>
        <w:ind w:left="4644" w:hanging="360"/>
      </w:pPr>
    </w:lvl>
    <w:lvl w:ilvl="4" w:tplc="04070019">
      <w:start w:val="1"/>
      <w:numFmt w:val="lowerLetter"/>
      <w:lvlText w:val="%5."/>
      <w:lvlJc w:val="left"/>
      <w:pPr>
        <w:ind w:left="5364" w:hanging="360"/>
      </w:pPr>
    </w:lvl>
    <w:lvl w:ilvl="5" w:tplc="0407001B">
      <w:start w:val="1"/>
      <w:numFmt w:val="lowerRoman"/>
      <w:lvlText w:val="%6."/>
      <w:lvlJc w:val="right"/>
      <w:pPr>
        <w:ind w:left="6084" w:hanging="180"/>
      </w:pPr>
    </w:lvl>
    <w:lvl w:ilvl="6" w:tplc="0407000F">
      <w:start w:val="1"/>
      <w:numFmt w:val="decimal"/>
      <w:lvlText w:val="%7."/>
      <w:lvlJc w:val="left"/>
      <w:pPr>
        <w:ind w:left="6804" w:hanging="360"/>
      </w:pPr>
    </w:lvl>
    <w:lvl w:ilvl="7" w:tplc="04070019">
      <w:start w:val="1"/>
      <w:numFmt w:val="lowerLetter"/>
      <w:lvlText w:val="%8."/>
      <w:lvlJc w:val="left"/>
      <w:pPr>
        <w:ind w:left="7524" w:hanging="360"/>
      </w:pPr>
    </w:lvl>
    <w:lvl w:ilvl="8" w:tplc="0407001B">
      <w:start w:val="1"/>
      <w:numFmt w:val="lowerRoman"/>
      <w:lvlText w:val="%9."/>
      <w:lvlJc w:val="right"/>
      <w:pPr>
        <w:ind w:left="8244" w:hanging="180"/>
      </w:p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47"/>
    <w:rsid w:val="00047103"/>
    <w:rsid w:val="00096AFD"/>
    <w:rsid w:val="000A3A97"/>
    <w:rsid w:val="00110FFB"/>
    <w:rsid w:val="00173AD7"/>
    <w:rsid w:val="00191899"/>
    <w:rsid w:val="001C5746"/>
    <w:rsid w:val="001F57A1"/>
    <w:rsid w:val="00277D48"/>
    <w:rsid w:val="002C3BE0"/>
    <w:rsid w:val="002E5995"/>
    <w:rsid w:val="002E6F63"/>
    <w:rsid w:val="00301F15"/>
    <w:rsid w:val="00365F3A"/>
    <w:rsid w:val="003F76B3"/>
    <w:rsid w:val="00446D5C"/>
    <w:rsid w:val="00466732"/>
    <w:rsid w:val="00472764"/>
    <w:rsid w:val="00476620"/>
    <w:rsid w:val="004C4FC6"/>
    <w:rsid w:val="005311E6"/>
    <w:rsid w:val="00533BD6"/>
    <w:rsid w:val="00546F75"/>
    <w:rsid w:val="00552E0F"/>
    <w:rsid w:val="00565718"/>
    <w:rsid w:val="005C408F"/>
    <w:rsid w:val="00635AFE"/>
    <w:rsid w:val="00676226"/>
    <w:rsid w:val="006D28FB"/>
    <w:rsid w:val="007215A8"/>
    <w:rsid w:val="00733CC1"/>
    <w:rsid w:val="00736A2C"/>
    <w:rsid w:val="00745319"/>
    <w:rsid w:val="00760F7D"/>
    <w:rsid w:val="0076494E"/>
    <w:rsid w:val="007B7AEF"/>
    <w:rsid w:val="007E7A2D"/>
    <w:rsid w:val="0085077F"/>
    <w:rsid w:val="008730EC"/>
    <w:rsid w:val="008B5677"/>
    <w:rsid w:val="008D4E8C"/>
    <w:rsid w:val="009230E0"/>
    <w:rsid w:val="00955AA4"/>
    <w:rsid w:val="00974350"/>
    <w:rsid w:val="009B4502"/>
    <w:rsid w:val="009E5147"/>
    <w:rsid w:val="009F62EF"/>
    <w:rsid w:val="00A14AD0"/>
    <w:rsid w:val="00A867CA"/>
    <w:rsid w:val="00B97458"/>
    <w:rsid w:val="00C341E1"/>
    <w:rsid w:val="00C45A61"/>
    <w:rsid w:val="00C75BED"/>
    <w:rsid w:val="00CB1E08"/>
    <w:rsid w:val="00CB374E"/>
    <w:rsid w:val="00D03944"/>
    <w:rsid w:val="00D163A8"/>
    <w:rsid w:val="00D20047"/>
    <w:rsid w:val="00D2487C"/>
    <w:rsid w:val="00D42A4E"/>
    <w:rsid w:val="00D64969"/>
    <w:rsid w:val="00D6681D"/>
    <w:rsid w:val="00E45812"/>
    <w:rsid w:val="00E5569F"/>
    <w:rsid w:val="00FB22C5"/>
    <w:rsid w:val="00FC7810"/>
    <w:rsid w:val="00FF6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2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D_Standard"/>
    <w:qFormat/>
    <w:rsid w:val="009E5147"/>
    <w:pPr>
      <w:spacing w:line="240" w:lineRule="atLeast"/>
    </w:pPr>
    <w:rPr>
      <w:rFonts w:ascii="Segoe UI" w:eastAsia="Times New Roman" w:hAnsi="Segoe UI" w:cs="Segoe U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E5147"/>
    <w:pPr>
      <w:ind w:left="720"/>
    </w:pPr>
  </w:style>
  <w:style w:type="character" w:styleId="Kommentarzeichen">
    <w:name w:val="annotation reference"/>
    <w:uiPriority w:val="99"/>
    <w:semiHidden/>
    <w:rsid w:val="009E5147"/>
    <w:rPr>
      <w:sz w:val="16"/>
      <w:szCs w:val="16"/>
    </w:rPr>
  </w:style>
  <w:style w:type="paragraph" w:styleId="Kommentartext">
    <w:name w:val="annotation text"/>
    <w:basedOn w:val="Standard"/>
    <w:link w:val="KommentartextZchn"/>
    <w:uiPriority w:val="99"/>
    <w:semiHidden/>
    <w:rsid w:val="009E5147"/>
  </w:style>
  <w:style w:type="character" w:customStyle="1" w:styleId="KommentartextZchn">
    <w:name w:val="Kommentartext Zchn"/>
    <w:link w:val="Kommentartext"/>
    <w:uiPriority w:val="99"/>
    <w:semiHidden/>
    <w:locked/>
    <w:rsid w:val="009E5147"/>
    <w:rPr>
      <w:rFonts w:ascii="Segoe UI" w:hAnsi="Segoe UI" w:cs="Segoe UI"/>
    </w:rPr>
  </w:style>
  <w:style w:type="character" w:styleId="Platzhaltertext">
    <w:name w:val="Placeholder Text"/>
    <w:uiPriority w:val="99"/>
    <w:semiHidden/>
    <w:rsid w:val="009E5147"/>
    <w:rPr>
      <w:color w:val="808080"/>
    </w:rPr>
  </w:style>
  <w:style w:type="paragraph" w:styleId="Sprechblasentext">
    <w:name w:val="Balloon Text"/>
    <w:basedOn w:val="Standard"/>
    <w:link w:val="SprechblasentextZchn"/>
    <w:uiPriority w:val="99"/>
    <w:semiHidden/>
    <w:rsid w:val="009E5147"/>
    <w:pPr>
      <w:spacing w:line="240" w:lineRule="auto"/>
    </w:pPr>
    <w:rPr>
      <w:sz w:val="18"/>
      <w:szCs w:val="18"/>
    </w:rPr>
  </w:style>
  <w:style w:type="character" w:customStyle="1" w:styleId="SprechblasentextZchn">
    <w:name w:val="Sprechblasentext Zchn"/>
    <w:link w:val="Sprechblasentext"/>
    <w:uiPriority w:val="99"/>
    <w:semiHidden/>
    <w:locked/>
    <w:rsid w:val="009E5147"/>
    <w:rPr>
      <w:rFonts w:ascii="Segoe UI" w:hAnsi="Segoe UI" w:cs="Segoe UI"/>
      <w:sz w:val="18"/>
      <w:szCs w:val="18"/>
    </w:rPr>
  </w:style>
  <w:style w:type="paragraph" w:styleId="Kopfzeile">
    <w:name w:val="header"/>
    <w:basedOn w:val="Standard"/>
    <w:link w:val="KopfzeileZchn"/>
    <w:uiPriority w:val="99"/>
    <w:rsid w:val="009E5147"/>
    <w:pPr>
      <w:tabs>
        <w:tab w:val="center" w:pos="4536"/>
        <w:tab w:val="right" w:pos="9072"/>
      </w:tabs>
      <w:spacing w:line="240" w:lineRule="auto"/>
    </w:pPr>
  </w:style>
  <w:style w:type="character" w:customStyle="1" w:styleId="KopfzeileZchn">
    <w:name w:val="Kopfzeile Zchn"/>
    <w:link w:val="Kopfzeile"/>
    <w:uiPriority w:val="99"/>
    <w:locked/>
    <w:rsid w:val="009E5147"/>
    <w:rPr>
      <w:rFonts w:ascii="Segoe UI" w:hAnsi="Segoe UI" w:cs="Segoe UI"/>
    </w:rPr>
  </w:style>
  <w:style w:type="paragraph" w:styleId="Fuzeile">
    <w:name w:val="footer"/>
    <w:basedOn w:val="Standard"/>
    <w:link w:val="FuzeileZchn"/>
    <w:uiPriority w:val="99"/>
    <w:rsid w:val="009E5147"/>
    <w:pPr>
      <w:tabs>
        <w:tab w:val="center" w:pos="4536"/>
        <w:tab w:val="right" w:pos="9072"/>
      </w:tabs>
      <w:spacing w:line="240" w:lineRule="auto"/>
    </w:pPr>
  </w:style>
  <w:style w:type="character" w:customStyle="1" w:styleId="FuzeileZchn">
    <w:name w:val="Fußzeile Zchn"/>
    <w:link w:val="Fuzeile"/>
    <w:uiPriority w:val="99"/>
    <w:locked/>
    <w:rsid w:val="009E5147"/>
    <w:rPr>
      <w:rFonts w:ascii="Segoe UI" w:hAnsi="Segoe UI" w:cs="Segoe UI"/>
    </w:rPr>
  </w:style>
  <w:style w:type="character" w:styleId="Hyperlink">
    <w:name w:val="Hyperlink"/>
    <w:basedOn w:val="Absatz-Standardschriftart"/>
    <w:uiPriority w:val="99"/>
    <w:semiHidden/>
    <w:unhideWhenUsed/>
    <w:rsid w:val="003F7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031210">
      <w:bodyDiv w:val="1"/>
      <w:marLeft w:val="0"/>
      <w:marRight w:val="0"/>
      <w:marTop w:val="0"/>
      <w:marBottom w:val="0"/>
      <w:divBdr>
        <w:top w:val="none" w:sz="0" w:space="0" w:color="auto"/>
        <w:left w:val="none" w:sz="0" w:space="0" w:color="auto"/>
        <w:bottom w:val="none" w:sz="0" w:space="0" w:color="auto"/>
        <w:right w:val="none" w:sz="0" w:space="0" w:color="auto"/>
      </w:divBdr>
    </w:div>
    <w:div w:id="17713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atenschutz-guru.de/erfullung-der-dsgvo-informationspflichten-die-link-los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4F8353F0C34307B7F194F5C9A033C1"/>
        <w:category>
          <w:name w:val="Allgemein"/>
          <w:gallery w:val="placeholder"/>
        </w:category>
        <w:types>
          <w:type w:val="bbPlcHdr"/>
        </w:types>
        <w:behaviors>
          <w:behavior w:val="content"/>
        </w:behaviors>
        <w:guid w:val="{4A2DA5DE-85BF-484A-B4C8-3B4D3CAC686D}"/>
      </w:docPartPr>
      <w:docPartBody>
        <w:p w:rsidR="00156F87" w:rsidRDefault="006653DA" w:rsidP="006653DA">
          <w:pPr>
            <w:pStyle w:val="DB4F8353F0C34307B7F194F5C9A033C1"/>
          </w:pPr>
          <w:r w:rsidRPr="000E3E5C">
            <w:rPr>
              <w:rStyle w:val="Platzhaltertext"/>
            </w:rPr>
            <w:t>Klicken oder tippen Sie hier, um Text einzugeben.</w:t>
          </w:r>
        </w:p>
      </w:docPartBody>
    </w:docPart>
    <w:docPart>
      <w:docPartPr>
        <w:name w:val="BBB504AB75BA4EE4AEBD57BA2BA21A21"/>
        <w:category>
          <w:name w:val="Allgemein"/>
          <w:gallery w:val="placeholder"/>
        </w:category>
        <w:types>
          <w:type w:val="bbPlcHdr"/>
        </w:types>
        <w:behaviors>
          <w:behavior w:val="content"/>
        </w:behaviors>
        <w:guid w:val="{AA119B8F-71EB-4EB4-8486-DF6A758314B5}"/>
      </w:docPartPr>
      <w:docPartBody>
        <w:p w:rsidR="00156F87" w:rsidRDefault="006653DA" w:rsidP="006653DA">
          <w:pPr>
            <w:pStyle w:val="BBB504AB75BA4EE4AEBD57BA2BA21A21"/>
          </w:pPr>
          <w:r w:rsidRPr="000E3E5C">
            <w:rPr>
              <w:rStyle w:val="Platzhaltertext"/>
            </w:rPr>
            <w:t>Klicken oder tippen Sie hier, um Text einzugeben.</w:t>
          </w:r>
        </w:p>
      </w:docPartBody>
    </w:docPart>
    <w:docPart>
      <w:docPartPr>
        <w:name w:val="E647566EB2EC463184D2F6868E0E09D4"/>
        <w:category>
          <w:name w:val="Allgemein"/>
          <w:gallery w:val="placeholder"/>
        </w:category>
        <w:types>
          <w:type w:val="bbPlcHdr"/>
        </w:types>
        <w:behaviors>
          <w:behavior w:val="content"/>
        </w:behaviors>
        <w:guid w:val="{BAFF640E-5DC1-4BDF-9E2A-A5AF1964F516}"/>
      </w:docPartPr>
      <w:docPartBody>
        <w:p w:rsidR="00156F87" w:rsidRDefault="006653DA" w:rsidP="006653DA">
          <w:pPr>
            <w:pStyle w:val="E647566EB2EC463184D2F6868E0E09D4"/>
          </w:pPr>
          <w:r w:rsidRPr="000E3E5C">
            <w:rPr>
              <w:rStyle w:val="Platzhaltertext"/>
            </w:rPr>
            <w:t>Klicken oder tippen Sie hier, um Text einzugeben.</w:t>
          </w:r>
        </w:p>
      </w:docPartBody>
    </w:docPart>
    <w:docPart>
      <w:docPartPr>
        <w:name w:val="3965D557E31C4FA9BBF54D1A17B00A19"/>
        <w:category>
          <w:name w:val="Allgemein"/>
          <w:gallery w:val="placeholder"/>
        </w:category>
        <w:types>
          <w:type w:val="bbPlcHdr"/>
        </w:types>
        <w:behaviors>
          <w:behavior w:val="content"/>
        </w:behaviors>
        <w:guid w:val="{7C2FE1E2-6C9A-47A0-8AED-ED171408B41A}"/>
      </w:docPartPr>
      <w:docPartBody>
        <w:p w:rsidR="00AA116F" w:rsidRDefault="00A21C29" w:rsidP="00A21C29">
          <w:pPr>
            <w:pStyle w:val="3965D557E31C4FA9BBF54D1A17B00A19"/>
          </w:pPr>
          <w:r>
            <w:rPr>
              <w:rStyle w:val="Platzhaltertext"/>
            </w:rPr>
            <w:t>Klicken oder tippen Sie hier, um Text einzugeben.</w:t>
          </w:r>
        </w:p>
      </w:docPartBody>
    </w:docPart>
    <w:docPart>
      <w:docPartPr>
        <w:name w:val="5334F02AA47F42F5959920FA64541993"/>
        <w:category>
          <w:name w:val="Allgemein"/>
          <w:gallery w:val="placeholder"/>
        </w:category>
        <w:types>
          <w:type w:val="bbPlcHdr"/>
        </w:types>
        <w:behaviors>
          <w:behavior w:val="content"/>
        </w:behaviors>
        <w:guid w:val="{192684D7-3B5A-46D4-8577-553759073C70}"/>
      </w:docPartPr>
      <w:docPartBody>
        <w:p w:rsidR="00AA116F" w:rsidRDefault="00A21C29" w:rsidP="00A21C29">
          <w:pPr>
            <w:pStyle w:val="5334F02AA47F42F5959920FA6454199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DA"/>
    <w:rsid w:val="00156F87"/>
    <w:rsid w:val="006653DA"/>
    <w:rsid w:val="006D74ED"/>
    <w:rsid w:val="0073397F"/>
    <w:rsid w:val="00A21C29"/>
    <w:rsid w:val="00AA116F"/>
    <w:rsid w:val="00BF3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1C29"/>
  </w:style>
  <w:style w:type="paragraph" w:customStyle="1" w:styleId="DB4F8353F0C34307B7F194F5C9A033C1">
    <w:name w:val="DB4F8353F0C34307B7F194F5C9A033C1"/>
    <w:rsid w:val="006653DA"/>
  </w:style>
  <w:style w:type="paragraph" w:customStyle="1" w:styleId="BBB504AB75BA4EE4AEBD57BA2BA21A21">
    <w:name w:val="BBB504AB75BA4EE4AEBD57BA2BA21A21"/>
    <w:rsid w:val="006653DA"/>
  </w:style>
  <w:style w:type="paragraph" w:customStyle="1" w:styleId="E647566EB2EC463184D2F6868E0E09D4">
    <w:name w:val="E647566EB2EC463184D2F6868E0E09D4"/>
    <w:rsid w:val="006653DA"/>
  </w:style>
  <w:style w:type="paragraph" w:customStyle="1" w:styleId="3965D557E31C4FA9BBF54D1A17B00A19">
    <w:name w:val="3965D557E31C4FA9BBF54D1A17B00A19"/>
    <w:rsid w:val="00A21C29"/>
  </w:style>
  <w:style w:type="paragraph" w:customStyle="1" w:styleId="5334F02AA47F42F5959920FA64541993">
    <w:name w:val="5334F02AA47F42F5959920FA64541993"/>
    <w:rsid w:val="00A21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10664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Pflichtinformationen gem</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Pflichtinformationen gem</dc:title>
  <dc:subject/>
  <dc:creator/>
  <cp:keywords/>
  <dc:description/>
  <cp:lastModifiedBy/>
  <cp:revision>1</cp:revision>
  <dcterms:created xsi:type="dcterms:W3CDTF">2018-11-13T14:15:00Z</dcterms:created>
  <dcterms:modified xsi:type="dcterms:W3CDTF">2019-05-20T11:28:00Z</dcterms:modified>
</cp:coreProperties>
</file>